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4056"/>
        <w:tblW w:w="0" w:type="auto"/>
        <w:tblLook w:val="04A0" w:firstRow="1" w:lastRow="0" w:firstColumn="1" w:lastColumn="0" w:noHBand="0" w:noVBand="1"/>
      </w:tblPr>
      <w:tblGrid>
        <w:gridCol w:w="1579"/>
        <w:gridCol w:w="647"/>
        <w:gridCol w:w="665"/>
        <w:gridCol w:w="2689"/>
        <w:gridCol w:w="501"/>
        <w:gridCol w:w="3672"/>
        <w:gridCol w:w="1576"/>
        <w:gridCol w:w="1539"/>
        <w:gridCol w:w="1522"/>
      </w:tblGrid>
      <w:tr w:rsidR="00561C98" w:rsidRPr="00A10C89" w14:paraId="153F8330" w14:textId="77777777" w:rsidTr="003637B6">
        <w:tc>
          <w:tcPr>
            <w:tcW w:w="1579" w:type="dxa"/>
            <w:shd w:val="clear" w:color="auto" w:fill="DEEAF6" w:themeFill="accent5" w:themeFillTint="33"/>
            <w:vAlign w:val="center"/>
          </w:tcPr>
          <w:p w14:paraId="53051385" w14:textId="77777777" w:rsidR="008647C7" w:rsidRPr="00A10C89" w:rsidRDefault="008647C7" w:rsidP="003637B6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sz w:val="16"/>
                <w:szCs w:val="18"/>
              </w:rPr>
              <w:t>PROVEEDORES</w:t>
            </w:r>
          </w:p>
        </w:tc>
        <w:tc>
          <w:tcPr>
            <w:tcW w:w="647" w:type="dxa"/>
            <w:shd w:val="clear" w:color="auto" w:fill="DEEAF6" w:themeFill="accent5" w:themeFillTint="33"/>
            <w:vAlign w:val="center"/>
          </w:tcPr>
          <w:p w14:paraId="04CAAB30" w14:textId="77777777" w:rsidR="008647C7" w:rsidRPr="00A10C89" w:rsidRDefault="008647C7" w:rsidP="003637B6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sz w:val="16"/>
                <w:szCs w:val="18"/>
              </w:rPr>
              <w:t>INT</w:t>
            </w:r>
          </w:p>
        </w:tc>
        <w:tc>
          <w:tcPr>
            <w:tcW w:w="665" w:type="dxa"/>
            <w:shd w:val="clear" w:color="auto" w:fill="DEEAF6" w:themeFill="accent5" w:themeFillTint="33"/>
            <w:vAlign w:val="center"/>
          </w:tcPr>
          <w:p w14:paraId="6E160A0E" w14:textId="77777777" w:rsidR="008647C7" w:rsidRPr="00A10C89" w:rsidRDefault="008647C7" w:rsidP="003637B6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sz w:val="16"/>
                <w:szCs w:val="18"/>
              </w:rPr>
              <w:t>EXT</w:t>
            </w:r>
          </w:p>
        </w:tc>
        <w:tc>
          <w:tcPr>
            <w:tcW w:w="2689" w:type="dxa"/>
            <w:shd w:val="clear" w:color="auto" w:fill="DEEAF6" w:themeFill="accent5" w:themeFillTint="33"/>
            <w:vAlign w:val="center"/>
          </w:tcPr>
          <w:p w14:paraId="5E8CAF13" w14:textId="77777777" w:rsidR="008647C7" w:rsidRPr="00A10C89" w:rsidRDefault="00FA543C" w:rsidP="003637B6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sz w:val="16"/>
                <w:szCs w:val="18"/>
              </w:rPr>
              <w:t>ENTRADAS</w:t>
            </w:r>
          </w:p>
        </w:tc>
        <w:tc>
          <w:tcPr>
            <w:tcW w:w="501" w:type="dxa"/>
            <w:shd w:val="clear" w:color="auto" w:fill="DEEAF6" w:themeFill="accent5" w:themeFillTint="33"/>
            <w:vAlign w:val="center"/>
          </w:tcPr>
          <w:p w14:paraId="56254CA2" w14:textId="77777777" w:rsidR="008647C7" w:rsidRPr="00A10C89" w:rsidRDefault="008647C7" w:rsidP="003637B6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sz w:val="16"/>
                <w:szCs w:val="18"/>
              </w:rPr>
              <w:t>NO.</w:t>
            </w:r>
            <w:r w:rsidR="00B244E1" w:rsidRPr="00A10C8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3672" w:type="dxa"/>
            <w:shd w:val="clear" w:color="auto" w:fill="DEEAF6" w:themeFill="accent5" w:themeFillTint="33"/>
            <w:vAlign w:val="center"/>
          </w:tcPr>
          <w:p w14:paraId="6FF9CFCB" w14:textId="77777777" w:rsidR="008647C7" w:rsidRPr="00A10C89" w:rsidRDefault="008647C7" w:rsidP="003637B6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sz w:val="16"/>
                <w:szCs w:val="18"/>
              </w:rPr>
              <w:t>ACTIVIDADES</w:t>
            </w:r>
          </w:p>
        </w:tc>
        <w:tc>
          <w:tcPr>
            <w:tcW w:w="1576" w:type="dxa"/>
            <w:shd w:val="clear" w:color="auto" w:fill="DEEAF6" w:themeFill="accent5" w:themeFillTint="33"/>
            <w:vAlign w:val="center"/>
          </w:tcPr>
          <w:p w14:paraId="5DA5A2FE" w14:textId="77777777" w:rsidR="008647C7" w:rsidRPr="00A10C89" w:rsidRDefault="008647C7" w:rsidP="003637B6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sz w:val="16"/>
                <w:szCs w:val="18"/>
              </w:rPr>
              <w:t>RESPONSABLES</w:t>
            </w:r>
          </w:p>
        </w:tc>
        <w:tc>
          <w:tcPr>
            <w:tcW w:w="1539" w:type="dxa"/>
            <w:shd w:val="clear" w:color="auto" w:fill="DEEAF6" w:themeFill="accent5" w:themeFillTint="33"/>
            <w:vAlign w:val="center"/>
          </w:tcPr>
          <w:p w14:paraId="366ADB0B" w14:textId="77777777" w:rsidR="008647C7" w:rsidRPr="00A10C89" w:rsidRDefault="008647C7" w:rsidP="003637B6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sz w:val="16"/>
                <w:szCs w:val="18"/>
              </w:rPr>
              <w:t>SALIDAS Y/O REGISTROS</w:t>
            </w:r>
          </w:p>
        </w:tc>
        <w:tc>
          <w:tcPr>
            <w:tcW w:w="1522" w:type="dxa"/>
            <w:shd w:val="clear" w:color="auto" w:fill="DEEAF6" w:themeFill="accent5" w:themeFillTint="33"/>
            <w:vAlign w:val="center"/>
          </w:tcPr>
          <w:p w14:paraId="3C61F6A2" w14:textId="77777777" w:rsidR="008647C7" w:rsidRPr="00A10C89" w:rsidRDefault="008647C7" w:rsidP="003637B6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sz w:val="16"/>
                <w:szCs w:val="18"/>
              </w:rPr>
              <w:t>CLIENTES</w:t>
            </w:r>
            <w:r w:rsidR="005A7148" w:rsidRPr="00A10C8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</w:tc>
      </w:tr>
      <w:tr w:rsidR="008647C7" w:rsidRPr="00A10C89" w14:paraId="491400AC" w14:textId="77777777" w:rsidTr="003637B6">
        <w:tc>
          <w:tcPr>
            <w:tcW w:w="1579" w:type="dxa"/>
            <w:vAlign w:val="center"/>
          </w:tcPr>
          <w:p w14:paraId="40989637" w14:textId="77777777" w:rsidR="008647C7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TecNM</w:t>
            </w:r>
          </w:p>
        </w:tc>
        <w:tc>
          <w:tcPr>
            <w:tcW w:w="647" w:type="dxa"/>
            <w:vAlign w:val="center"/>
          </w:tcPr>
          <w:p w14:paraId="38C78449" w14:textId="77777777" w:rsidR="008647C7" w:rsidRPr="00A10C89" w:rsidRDefault="008647C7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dxa"/>
            <w:vAlign w:val="center"/>
          </w:tcPr>
          <w:p w14:paraId="592AC939" w14:textId="77777777" w:rsidR="008647C7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689" w:type="dxa"/>
            <w:vAlign w:val="center"/>
          </w:tcPr>
          <w:p w14:paraId="59766E57" w14:textId="77777777" w:rsidR="008647C7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PIID TecNM</w:t>
            </w:r>
          </w:p>
        </w:tc>
        <w:tc>
          <w:tcPr>
            <w:tcW w:w="501" w:type="dxa"/>
            <w:vAlign w:val="center"/>
          </w:tcPr>
          <w:p w14:paraId="2F73E941" w14:textId="77777777" w:rsidR="008647C7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2" w:type="dxa"/>
            <w:vAlign w:val="center"/>
          </w:tcPr>
          <w:p w14:paraId="0CC840CD" w14:textId="77777777" w:rsidR="008647C7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Elaborar PID institucional</w:t>
            </w:r>
          </w:p>
        </w:tc>
        <w:tc>
          <w:tcPr>
            <w:tcW w:w="1576" w:type="dxa"/>
            <w:vAlign w:val="center"/>
          </w:tcPr>
          <w:p w14:paraId="796AB84F" w14:textId="77777777" w:rsidR="008647C7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Unidad directiva</w:t>
            </w:r>
          </w:p>
        </w:tc>
        <w:tc>
          <w:tcPr>
            <w:tcW w:w="1539" w:type="dxa"/>
            <w:vAlign w:val="center"/>
          </w:tcPr>
          <w:p w14:paraId="0E2DA59D" w14:textId="77777777" w:rsidR="008647C7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PIID institucional autorizado</w:t>
            </w:r>
          </w:p>
        </w:tc>
        <w:tc>
          <w:tcPr>
            <w:tcW w:w="1522" w:type="dxa"/>
            <w:vAlign w:val="center"/>
          </w:tcPr>
          <w:p w14:paraId="083735B4" w14:textId="77777777" w:rsidR="008647C7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Procesos estratégicos, unidad directiva</w:t>
            </w:r>
          </w:p>
        </w:tc>
      </w:tr>
      <w:tr w:rsidR="00A62CAD" w:rsidRPr="00A10C89" w14:paraId="1DC1D96F" w14:textId="77777777" w:rsidTr="003637B6">
        <w:tc>
          <w:tcPr>
            <w:tcW w:w="1579" w:type="dxa"/>
            <w:vAlign w:val="center"/>
          </w:tcPr>
          <w:p w14:paraId="1F6AAEDD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TecNM</w:t>
            </w:r>
          </w:p>
        </w:tc>
        <w:tc>
          <w:tcPr>
            <w:tcW w:w="647" w:type="dxa"/>
            <w:vAlign w:val="center"/>
          </w:tcPr>
          <w:p w14:paraId="5AC308BC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dxa"/>
            <w:vAlign w:val="center"/>
          </w:tcPr>
          <w:p w14:paraId="0732F3D6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689" w:type="dxa"/>
            <w:vAlign w:val="center"/>
          </w:tcPr>
          <w:p w14:paraId="48C0FC8F" w14:textId="10A2D2D8" w:rsidR="00A62CAD" w:rsidRPr="00A10C89" w:rsidRDefault="00F10E4C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Lineamientos</w:t>
            </w:r>
            <w:r w:rsidR="00A62CAD" w:rsidRPr="00A10C89">
              <w:rPr>
                <w:rFonts w:ascii="Arial" w:hAnsi="Arial" w:cs="Arial"/>
                <w:sz w:val="16"/>
                <w:szCs w:val="16"/>
              </w:rPr>
              <w:t xml:space="preserve"> PTA</w:t>
            </w:r>
          </w:p>
        </w:tc>
        <w:tc>
          <w:tcPr>
            <w:tcW w:w="501" w:type="dxa"/>
            <w:vAlign w:val="center"/>
          </w:tcPr>
          <w:p w14:paraId="2EA5CD0C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2" w:type="dxa"/>
            <w:vAlign w:val="center"/>
          </w:tcPr>
          <w:p w14:paraId="29B809B2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Elaboración del PTA y seguimiento de indicadores</w:t>
            </w:r>
          </w:p>
        </w:tc>
        <w:tc>
          <w:tcPr>
            <w:tcW w:w="1576" w:type="dxa"/>
            <w:vAlign w:val="center"/>
          </w:tcPr>
          <w:p w14:paraId="1458BE52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Unidad directiva</w:t>
            </w:r>
          </w:p>
        </w:tc>
        <w:tc>
          <w:tcPr>
            <w:tcW w:w="1539" w:type="dxa"/>
            <w:vAlign w:val="center"/>
          </w:tcPr>
          <w:p w14:paraId="2B89FC4C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Programa de trabajo anual (PTA) autorizado</w:t>
            </w:r>
          </w:p>
        </w:tc>
        <w:tc>
          <w:tcPr>
            <w:tcW w:w="1522" w:type="dxa"/>
            <w:vAlign w:val="center"/>
          </w:tcPr>
          <w:p w14:paraId="67A0C566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Procesos estratégicos, unidad directiva</w:t>
            </w:r>
          </w:p>
        </w:tc>
      </w:tr>
      <w:tr w:rsidR="00A62CAD" w:rsidRPr="00A10C89" w14:paraId="294DA2D7" w14:textId="77777777" w:rsidTr="003637B6">
        <w:tc>
          <w:tcPr>
            <w:tcW w:w="1579" w:type="dxa"/>
            <w:vAlign w:val="center"/>
          </w:tcPr>
          <w:p w14:paraId="30BF4912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TecNM</w:t>
            </w:r>
          </w:p>
        </w:tc>
        <w:tc>
          <w:tcPr>
            <w:tcW w:w="647" w:type="dxa"/>
            <w:vAlign w:val="center"/>
          </w:tcPr>
          <w:p w14:paraId="356317E6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dxa"/>
            <w:vAlign w:val="center"/>
          </w:tcPr>
          <w:p w14:paraId="35989CA9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689" w:type="dxa"/>
            <w:vAlign w:val="center"/>
          </w:tcPr>
          <w:p w14:paraId="3ABECB86" w14:textId="1FB7906A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 xml:space="preserve">Lineamientos POA, ley de ingresos propios de la </w:t>
            </w:r>
            <w:r w:rsidR="00F10E4C" w:rsidRPr="00A10C89">
              <w:rPr>
                <w:rFonts w:ascii="Arial" w:hAnsi="Arial" w:cs="Arial"/>
                <w:sz w:val="16"/>
                <w:szCs w:val="16"/>
              </w:rPr>
              <w:t>federación</w:t>
            </w:r>
          </w:p>
        </w:tc>
        <w:tc>
          <w:tcPr>
            <w:tcW w:w="501" w:type="dxa"/>
            <w:vAlign w:val="center"/>
          </w:tcPr>
          <w:p w14:paraId="44929C23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2" w:type="dxa"/>
            <w:vAlign w:val="center"/>
          </w:tcPr>
          <w:p w14:paraId="477CB6FE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Elaboración del POA</w:t>
            </w:r>
          </w:p>
        </w:tc>
        <w:tc>
          <w:tcPr>
            <w:tcW w:w="1576" w:type="dxa"/>
            <w:vAlign w:val="center"/>
          </w:tcPr>
          <w:p w14:paraId="168504AB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Unidad directiva</w:t>
            </w:r>
          </w:p>
        </w:tc>
        <w:tc>
          <w:tcPr>
            <w:tcW w:w="1539" w:type="dxa"/>
            <w:vAlign w:val="center"/>
          </w:tcPr>
          <w:p w14:paraId="0810D829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 xml:space="preserve">Programa operativo anual (POA) por áreas autorizado. </w:t>
            </w:r>
          </w:p>
        </w:tc>
        <w:tc>
          <w:tcPr>
            <w:tcW w:w="1522" w:type="dxa"/>
            <w:vAlign w:val="center"/>
          </w:tcPr>
          <w:p w14:paraId="09414DAD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Procesos estratégicos, unidad directiva</w:t>
            </w:r>
          </w:p>
        </w:tc>
      </w:tr>
      <w:tr w:rsidR="00A62CAD" w:rsidRPr="00A10C89" w14:paraId="4D62F607" w14:textId="77777777" w:rsidTr="003637B6">
        <w:tc>
          <w:tcPr>
            <w:tcW w:w="1579" w:type="dxa"/>
            <w:vAlign w:val="center"/>
          </w:tcPr>
          <w:p w14:paraId="226CE667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TecNM</w:t>
            </w:r>
          </w:p>
        </w:tc>
        <w:tc>
          <w:tcPr>
            <w:tcW w:w="647" w:type="dxa"/>
            <w:vAlign w:val="center"/>
          </w:tcPr>
          <w:p w14:paraId="46CFBE28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dxa"/>
            <w:vAlign w:val="center"/>
          </w:tcPr>
          <w:p w14:paraId="2ABEDBF9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689" w:type="dxa"/>
            <w:vAlign w:val="center"/>
          </w:tcPr>
          <w:p w14:paraId="7709B852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Lineamientos API</w:t>
            </w:r>
          </w:p>
        </w:tc>
        <w:tc>
          <w:tcPr>
            <w:tcW w:w="501" w:type="dxa"/>
            <w:vAlign w:val="center"/>
          </w:tcPr>
          <w:p w14:paraId="4AF10BF6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2" w:type="dxa"/>
            <w:vAlign w:val="center"/>
          </w:tcPr>
          <w:p w14:paraId="1C64C50B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Elaboración de anteproyecto de inversión</w:t>
            </w:r>
          </w:p>
        </w:tc>
        <w:tc>
          <w:tcPr>
            <w:tcW w:w="1576" w:type="dxa"/>
            <w:vAlign w:val="center"/>
          </w:tcPr>
          <w:p w14:paraId="60E80751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Unidad directiva</w:t>
            </w:r>
          </w:p>
        </w:tc>
        <w:tc>
          <w:tcPr>
            <w:tcW w:w="1539" w:type="dxa"/>
            <w:vAlign w:val="center"/>
          </w:tcPr>
          <w:p w14:paraId="406DA3D7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Anteproyecto de inversión autorizado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49333AC8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Procesos estratégicos, unidad directiva</w:t>
            </w:r>
          </w:p>
        </w:tc>
      </w:tr>
      <w:tr w:rsidR="00A62CAD" w:rsidRPr="00A10C89" w14:paraId="1EFBBF26" w14:textId="77777777" w:rsidTr="003637B6">
        <w:tc>
          <w:tcPr>
            <w:tcW w:w="1579" w:type="dxa"/>
            <w:vAlign w:val="center"/>
          </w:tcPr>
          <w:p w14:paraId="68854F8B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TecNM, Comité de Calidad, ITP</w:t>
            </w:r>
          </w:p>
        </w:tc>
        <w:tc>
          <w:tcPr>
            <w:tcW w:w="647" w:type="dxa"/>
            <w:vAlign w:val="center"/>
          </w:tcPr>
          <w:p w14:paraId="5D498201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5" w:type="dxa"/>
            <w:vAlign w:val="center"/>
          </w:tcPr>
          <w:p w14:paraId="680D3987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689" w:type="dxa"/>
            <w:vAlign w:val="center"/>
          </w:tcPr>
          <w:p w14:paraId="5E64CFBA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Información del contexto interno y externo, PIID institucional, Requisitos Partes interesadas</w:t>
            </w:r>
          </w:p>
        </w:tc>
        <w:tc>
          <w:tcPr>
            <w:tcW w:w="501" w:type="dxa"/>
            <w:vAlign w:val="center"/>
          </w:tcPr>
          <w:p w14:paraId="5C81EAAF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2" w:type="dxa"/>
            <w:vAlign w:val="center"/>
          </w:tcPr>
          <w:p w14:paraId="7F152CCA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Estudio del Contexto y determinación de partes interesadas y sus requisitos</w:t>
            </w:r>
          </w:p>
        </w:tc>
        <w:tc>
          <w:tcPr>
            <w:tcW w:w="1576" w:type="dxa"/>
            <w:vAlign w:val="center"/>
          </w:tcPr>
          <w:p w14:paraId="6A642CD4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Comité de calidad</w:t>
            </w:r>
          </w:p>
        </w:tc>
        <w:tc>
          <w:tcPr>
            <w:tcW w:w="1539" w:type="dxa"/>
            <w:vAlign w:val="center"/>
          </w:tcPr>
          <w:p w14:paraId="2018AD24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FODA autorizado Registro Maestro de partes interesadas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6DB6F5AC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Procesos estratégicos, unidad directiva</w:t>
            </w:r>
          </w:p>
        </w:tc>
      </w:tr>
      <w:tr w:rsidR="00A62CAD" w:rsidRPr="00A10C89" w14:paraId="30BEF19D" w14:textId="77777777" w:rsidTr="003637B6">
        <w:tc>
          <w:tcPr>
            <w:tcW w:w="1579" w:type="dxa"/>
            <w:vAlign w:val="center"/>
          </w:tcPr>
          <w:p w14:paraId="3AE0CB6E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TecNM, Comité de Calidad, ITP</w:t>
            </w:r>
          </w:p>
        </w:tc>
        <w:tc>
          <w:tcPr>
            <w:tcW w:w="647" w:type="dxa"/>
            <w:vAlign w:val="center"/>
          </w:tcPr>
          <w:p w14:paraId="5CE8FE65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5" w:type="dxa"/>
            <w:vAlign w:val="center"/>
          </w:tcPr>
          <w:p w14:paraId="717454CF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689" w:type="dxa"/>
            <w:vAlign w:val="center"/>
          </w:tcPr>
          <w:p w14:paraId="16E68D87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FODA, Registro Maestro de partes interesadas</w:t>
            </w:r>
          </w:p>
        </w:tc>
        <w:tc>
          <w:tcPr>
            <w:tcW w:w="501" w:type="dxa"/>
            <w:vAlign w:val="center"/>
          </w:tcPr>
          <w:p w14:paraId="25D01F21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72" w:type="dxa"/>
            <w:vAlign w:val="center"/>
          </w:tcPr>
          <w:p w14:paraId="3C46F979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Gestión de riesgos y oportunidades</w:t>
            </w:r>
          </w:p>
        </w:tc>
        <w:tc>
          <w:tcPr>
            <w:tcW w:w="1576" w:type="dxa"/>
            <w:vAlign w:val="center"/>
          </w:tcPr>
          <w:p w14:paraId="09DD718D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Comité de calidad</w:t>
            </w:r>
          </w:p>
        </w:tc>
        <w:tc>
          <w:tcPr>
            <w:tcW w:w="1539" w:type="dxa"/>
            <w:vAlign w:val="center"/>
          </w:tcPr>
          <w:p w14:paraId="0F59D27E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Matriz institucional de riesgos y oportunidades</w:t>
            </w:r>
          </w:p>
        </w:tc>
        <w:tc>
          <w:tcPr>
            <w:tcW w:w="1522" w:type="dxa"/>
            <w:vAlign w:val="center"/>
          </w:tcPr>
          <w:p w14:paraId="03ECDBF5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Procesos estratégicos, unidad directiva</w:t>
            </w:r>
          </w:p>
        </w:tc>
      </w:tr>
      <w:tr w:rsidR="00A62CAD" w:rsidRPr="00A10C89" w14:paraId="226394E2" w14:textId="77777777" w:rsidTr="003637B6">
        <w:tc>
          <w:tcPr>
            <w:tcW w:w="1579" w:type="dxa"/>
            <w:vAlign w:val="center"/>
          </w:tcPr>
          <w:p w14:paraId="2847E2F0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Unidad directiva</w:t>
            </w:r>
          </w:p>
        </w:tc>
        <w:tc>
          <w:tcPr>
            <w:tcW w:w="647" w:type="dxa"/>
            <w:vAlign w:val="center"/>
          </w:tcPr>
          <w:p w14:paraId="68D9CEED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5" w:type="dxa"/>
            <w:vAlign w:val="center"/>
          </w:tcPr>
          <w:p w14:paraId="06E44DB7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7F86235E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Actividades y eventos institucionales</w:t>
            </w:r>
          </w:p>
        </w:tc>
        <w:tc>
          <w:tcPr>
            <w:tcW w:w="501" w:type="dxa"/>
            <w:vAlign w:val="center"/>
          </w:tcPr>
          <w:p w14:paraId="5807CEB3" w14:textId="77777777" w:rsidR="00A62CAD" w:rsidRPr="00A10C89" w:rsidRDefault="00A62CAD" w:rsidP="003637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72" w:type="dxa"/>
            <w:vAlign w:val="center"/>
          </w:tcPr>
          <w:p w14:paraId="3E91851D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Elaboración de calendario escolar</w:t>
            </w:r>
          </w:p>
        </w:tc>
        <w:tc>
          <w:tcPr>
            <w:tcW w:w="1576" w:type="dxa"/>
            <w:vAlign w:val="center"/>
          </w:tcPr>
          <w:p w14:paraId="6FAC8C70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Unidad directiva</w:t>
            </w:r>
          </w:p>
        </w:tc>
        <w:tc>
          <w:tcPr>
            <w:tcW w:w="1539" w:type="dxa"/>
            <w:vAlign w:val="center"/>
          </w:tcPr>
          <w:p w14:paraId="49949BE6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Calendario escolar autorizado</w:t>
            </w:r>
          </w:p>
        </w:tc>
        <w:tc>
          <w:tcPr>
            <w:tcW w:w="1522" w:type="dxa"/>
            <w:vAlign w:val="center"/>
          </w:tcPr>
          <w:p w14:paraId="652DA018" w14:textId="77777777" w:rsidR="00A62CAD" w:rsidRPr="00A10C89" w:rsidRDefault="00A62CAD" w:rsidP="003637B6">
            <w:pPr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Procesos estratégicos, unidad directiva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15"/>
        <w:tblW w:w="0" w:type="auto"/>
        <w:tblLayout w:type="fixed"/>
        <w:tblLook w:val="04A0" w:firstRow="1" w:lastRow="0" w:firstColumn="1" w:lastColumn="0" w:noHBand="0" w:noVBand="1"/>
      </w:tblPr>
      <w:tblGrid>
        <w:gridCol w:w="11560"/>
      </w:tblGrid>
      <w:tr w:rsidR="005F7D2C" w:rsidRPr="00A10C89" w14:paraId="576E04C3" w14:textId="77777777" w:rsidTr="00D24443">
        <w:tc>
          <w:tcPr>
            <w:tcW w:w="11560" w:type="dxa"/>
            <w:tcBorders>
              <w:top w:val="nil"/>
              <w:left w:val="nil"/>
              <w:right w:val="nil"/>
            </w:tcBorders>
          </w:tcPr>
          <w:p w14:paraId="6153659C" w14:textId="77777777" w:rsidR="005F7D2C" w:rsidRPr="00A10C89" w:rsidRDefault="00A62CAD" w:rsidP="00A62CAD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10C89">
              <w:rPr>
                <w:rFonts w:ascii="Arial" w:eastAsia="Times New Roman" w:hAnsi="Arial" w:cs="Arial"/>
                <w:color w:val="000000"/>
                <w:lang w:eastAsia="es-MX"/>
              </w:rPr>
              <w:t>Estratégico de planeación</w:t>
            </w:r>
          </w:p>
        </w:tc>
      </w:tr>
    </w:tbl>
    <w:p w14:paraId="32B986AE" w14:textId="77777777" w:rsidR="005F7D2C" w:rsidRPr="00A10C89" w:rsidRDefault="00074BC3" w:rsidP="005F7D2C">
      <w:pPr>
        <w:rPr>
          <w:rFonts w:ascii="Arial" w:eastAsia="Times New Roman" w:hAnsi="Arial" w:cs="Arial"/>
          <w:color w:val="000000"/>
          <w:lang w:eastAsia="es-MX"/>
        </w:rPr>
      </w:pPr>
      <w:r w:rsidRPr="00A10C89">
        <w:rPr>
          <w:rFonts w:ascii="Arial" w:hAnsi="Arial" w:cs="Arial"/>
        </w:rPr>
        <w:t xml:space="preserve"> </w:t>
      </w:r>
      <w:r w:rsidR="00D24443" w:rsidRPr="00A10C89">
        <w:rPr>
          <w:rFonts w:ascii="Arial" w:eastAsia="Times New Roman" w:hAnsi="Arial" w:cs="Arial"/>
          <w:color w:val="000000"/>
          <w:lang w:eastAsia="es-MX"/>
        </w:rPr>
        <w:t>Proceso</w:t>
      </w:r>
      <w:r w:rsidR="005F7D2C" w:rsidRPr="00A10C89">
        <w:rPr>
          <w:rFonts w:ascii="Arial" w:eastAsia="Times New Roman" w:hAnsi="Arial" w:cs="Arial"/>
          <w:color w:val="000000"/>
          <w:lang w:eastAsia="es-MX"/>
        </w:rPr>
        <w:t>:</w:t>
      </w:r>
      <w:r w:rsidR="005F7D2C" w:rsidRPr="00A10C89">
        <w:rPr>
          <w:rFonts w:ascii="Arial" w:hAnsi="Arial" w:cs="Arial"/>
          <w:color w:val="000000"/>
        </w:rPr>
        <w:t xml:space="preserve"> </w:t>
      </w:r>
      <w:r w:rsidR="005F7D2C" w:rsidRPr="00A10C89">
        <w:rPr>
          <w:rFonts w:ascii="Arial" w:eastAsia="Times New Roman" w:hAnsi="Arial" w:cs="Arial"/>
          <w:color w:val="000000"/>
          <w:lang w:eastAsia="es-MX"/>
        </w:rPr>
        <w:t>  </w:t>
      </w:r>
    </w:p>
    <w:tbl>
      <w:tblPr>
        <w:tblStyle w:val="Tablaconcuadrcula"/>
        <w:tblpPr w:leftFromText="141" w:rightFromText="141" w:vertAnchor="text" w:horzAnchor="margin" w:tblpXSpec="right" w:tblpY="-7"/>
        <w:tblW w:w="0" w:type="auto"/>
        <w:tblLayout w:type="fixed"/>
        <w:tblLook w:val="04A0" w:firstRow="1" w:lastRow="0" w:firstColumn="1" w:lastColumn="0" w:noHBand="0" w:noVBand="1"/>
      </w:tblPr>
      <w:tblGrid>
        <w:gridCol w:w="11560"/>
      </w:tblGrid>
      <w:tr w:rsidR="005F7D2C" w:rsidRPr="00A10C89" w14:paraId="03BFC17F" w14:textId="77777777" w:rsidTr="00D24443">
        <w:tc>
          <w:tcPr>
            <w:tcW w:w="11560" w:type="dxa"/>
            <w:tcBorders>
              <w:top w:val="nil"/>
              <w:left w:val="nil"/>
              <w:right w:val="nil"/>
            </w:tcBorders>
          </w:tcPr>
          <w:p w14:paraId="127092E3" w14:textId="77777777" w:rsidR="005F7D2C" w:rsidRPr="00A10C89" w:rsidRDefault="00A62CAD" w:rsidP="00D24443">
            <w:pPr>
              <w:tabs>
                <w:tab w:val="left" w:pos="9594"/>
              </w:tabs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10C89">
              <w:rPr>
                <w:rFonts w:ascii="Arial" w:eastAsia="Times New Roman" w:hAnsi="Arial" w:cs="Arial"/>
                <w:color w:val="000000"/>
                <w:lang w:eastAsia="es-MX"/>
              </w:rPr>
              <w:t xml:space="preserve">Realizar la planeación, programación, presupuestación, seguimiento y evaluación de las acciones para cumplir con los requisitos del servicio educativo. </w:t>
            </w:r>
            <w:r w:rsidR="003777B0" w:rsidRPr="00A10C89">
              <w:rPr>
                <w:rFonts w:ascii="Arial" w:eastAsia="Times New Roman" w:hAnsi="Arial" w:cs="Arial"/>
                <w:color w:val="000000"/>
                <w:lang w:eastAsia="es-MX"/>
              </w:rPr>
              <w:tab/>
            </w:r>
          </w:p>
        </w:tc>
      </w:tr>
    </w:tbl>
    <w:p w14:paraId="6E6ECCFF" w14:textId="77777777" w:rsidR="005F7D2C" w:rsidRPr="00A10C89" w:rsidRDefault="00D24443" w:rsidP="005F7D2C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A10C89">
        <w:rPr>
          <w:rFonts w:ascii="Arial" w:eastAsia="Times New Roman" w:hAnsi="Arial" w:cs="Arial"/>
          <w:color w:val="000000"/>
          <w:lang w:eastAsia="es-MX"/>
        </w:rPr>
        <w:t>Objetivo del proceso</w:t>
      </w:r>
      <w:r w:rsidR="005F7D2C" w:rsidRPr="00A10C89">
        <w:rPr>
          <w:rFonts w:ascii="Arial" w:eastAsia="Times New Roman" w:hAnsi="Arial" w:cs="Arial"/>
          <w:color w:val="000000"/>
          <w:lang w:eastAsia="es-MX"/>
        </w:rPr>
        <w:t>:</w:t>
      </w:r>
    </w:p>
    <w:p w14:paraId="2BBB44C1" w14:textId="77777777" w:rsidR="005F7D2C" w:rsidRPr="00A10C89" w:rsidRDefault="005F7D2C" w:rsidP="005F7D2C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</w:p>
    <w:p w14:paraId="4A496C2A" w14:textId="77777777" w:rsidR="005A08F0" w:rsidRDefault="005A08F0" w:rsidP="00BD601F">
      <w:pPr>
        <w:rPr>
          <w:rFonts w:ascii="Arial" w:eastAsia="Times New Roman" w:hAnsi="Arial" w:cs="Arial"/>
          <w:color w:val="000000"/>
          <w:lang w:eastAsia="es-MX"/>
        </w:rPr>
      </w:pPr>
    </w:p>
    <w:p w14:paraId="6B7FDA6E" w14:textId="77777777" w:rsidR="003637B6" w:rsidRDefault="003637B6" w:rsidP="00BD601F">
      <w:pPr>
        <w:rPr>
          <w:rFonts w:ascii="Arial" w:eastAsia="Times New Roman" w:hAnsi="Arial" w:cs="Arial"/>
          <w:color w:val="000000"/>
          <w:lang w:eastAsia="es-MX"/>
        </w:rPr>
      </w:pPr>
    </w:p>
    <w:p w14:paraId="433B18F9" w14:textId="77777777" w:rsidR="003637B6" w:rsidRDefault="003637B6" w:rsidP="00BD601F">
      <w:pPr>
        <w:rPr>
          <w:rFonts w:ascii="Arial" w:eastAsia="Times New Roman" w:hAnsi="Arial" w:cs="Arial"/>
          <w:color w:val="000000"/>
          <w:lang w:eastAsia="es-MX"/>
        </w:rPr>
      </w:pPr>
    </w:p>
    <w:p w14:paraId="3FAB7ACB" w14:textId="77777777" w:rsidR="003637B6" w:rsidRDefault="003637B6" w:rsidP="00BD601F">
      <w:pPr>
        <w:rPr>
          <w:rFonts w:ascii="Arial" w:eastAsia="Times New Roman" w:hAnsi="Arial" w:cs="Arial"/>
          <w:color w:val="000000"/>
          <w:lang w:eastAsia="es-MX"/>
        </w:rPr>
      </w:pPr>
    </w:p>
    <w:p w14:paraId="0036250B" w14:textId="77777777" w:rsidR="003637B6" w:rsidRDefault="003637B6" w:rsidP="00BD601F">
      <w:pPr>
        <w:rPr>
          <w:rFonts w:ascii="Arial" w:eastAsia="Times New Roman" w:hAnsi="Arial" w:cs="Arial"/>
          <w:color w:val="000000"/>
          <w:lang w:eastAsia="es-MX"/>
        </w:rPr>
      </w:pPr>
    </w:p>
    <w:p w14:paraId="4E3D02B1" w14:textId="77777777" w:rsidR="003637B6" w:rsidRPr="00A10C89" w:rsidRDefault="003637B6" w:rsidP="00BD601F">
      <w:pPr>
        <w:rPr>
          <w:rFonts w:ascii="Arial" w:eastAsia="Times New Roman" w:hAnsi="Arial" w:cs="Arial"/>
          <w:color w:val="000000"/>
          <w:lang w:eastAsia="es-MX"/>
        </w:rPr>
      </w:pPr>
    </w:p>
    <w:p w14:paraId="46259822" w14:textId="77777777" w:rsidR="00104CBB" w:rsidRPr="00A10C89" w:rsidRDefault="00104CBB" w:rsidP="005A08F0">
      <w:pPr>
        <w:spacing w:after="0"/>
        <w:rPr>
          <w:rFonts w:ascii="Arial" w:hAnsi="Arial" w:cs="Arial"/>
        </w:rPr>
      </w:pP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394"/>
        <w:gridCol w:w="1843"/>
        <w:gridCol w:w="1701"/>
        <w:gridCol w:w="1701"/>
      </w:tblGrid>
      <w:tr w:rsidR="00104CBB" w:rsidRPr="00A10C89" w14:paraId="3FF607F1" w14:textId="77777777" w:rsidTr="00104CBB">
        <w:trPr>
          <w:trHeight w:val="156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B4A1EE1" w14:textId="77777777" w:rsidR="00104CBB" w:rsidRPr="00A10C89" w:rsidRDefault="00104CBB" w:rsidP="00104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MX"/>
              </w:rPr>
            </w:pPr>
            <w:r w:rsidRPr="00A10C8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MX"/>
              </w:rPr>
              <w:t>RECURSOS MATERIALES Y EQUIPO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58F5F00" w14:textId="77777777" w:rsidR="00104CBB" w:rsidRPr="00A10C89" w:rsidRDefault="00104CBB" w:rsidP="00D24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MX"/>
              </w:rPr>
            </w:pPr>
            <w:r w:rsidRPr="00A10C8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MX"/>
              </w:rPr>
              <w:t xml:space="preserve">DOCUMENTOS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83C64DA" w14:textId="77777777" w:rsidR="00104CBB" w:rsidRPr="00A10C89" w:rsidRDefault="00104CBB" w:rsidP="009B7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MX"/>
              </w:rPr>
            </w:pPr>
            <w:r w:rsidRPr="00A10C8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MX"/>
              </w:rPr>
              <w:t>MEDICIÓN</w:t>
            </w:r>
          </w:p>
        </w:tc>
      </w:tr>
      <w:tr w:rsidR="00104CBB" w:rsidRPr="00A10C89" w14:paraId="5A036D89" w14:textId="77777777" w:rsidTr="00FA2E9B">
        <w:trPr>
          <w:trHeight w:val="373"/>
        </w:trPr>
        <w:tc>
          <w:tcPr>
            <w:tcW w:w="4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C9B6F0F" w14:textId="77777777" w:rsidR="00104CBB" w:rsidRPr="00A10C89" w:rsidRDefault="00104CBB" w:rsidP="00104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MX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200695E" w14:textId="77777777" w:rsidR="00104CBB" w:rsidRPr="00A10C89" w:rsidRDefault="00104CBB" w:rsidP="009B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4D70998" w14:textId="77777777" w:rsidR="00104CBB" w:rsidRPr="00A10C89" w:rsidRDefault="00104CBB" w:rsidP="00D24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MX"/>
              </w:rPr>
            </w:pPr>
            <w:r w:rsidRPr="00A10C8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MX"/>
              </w:rPr>
              <w:t xml:space="preserve">INDICADOR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898133D" w14:textId="77777777" w:rsidR="00104CBB" w:rsidRPr="00A10C89" w:rsidRDefault="00104CBB" w:rsidP="00D24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MX"/>
              </w:rPr>
            </w:pPr>
            <w:r w:rsidRPr="00A10C8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MX"/>
              </w:rPr>
              <w:t xml:space="preserve">META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D26F149" w14:textId="77777777" w:rsidR="00104CBB" w:rsidRPr="00A10C89" w:rsidRDefault="00104CBB" w:rsidP="00D24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MX"/>
              </w:rPr>
            </w:pPr>
            <w:r w:rsidRPr="00A10C8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MX"/>
              </w:rPr>
              <w:t xml:space="preserve">FRECUENCIA </w:t>
            </w:r>
          </w:p>
        </w:tc>
      </w:tr>
      <w:tr w:rsidR="00FA2E9B" w:rsidRPr="00A10C89" w14:paraId="66982ABF" w14:textId="77777777" w:rsidTr="00FA2E9B">
        <w:trPr>
          <w:trHeight w:val="774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E0FE3" w14:textId="77777777" w:rsidR="00FA2E9B" w:rsidRPr="00A10C89" w:rsidRDefault="00FA2E9B" w:rsidP="00104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10C89">
              <w:rPr>
                <w:rFonts w:ascii="Arial" w:eastAsia="Times New Roman" w:hAnsi="Arial" w:cs="Arial"/>
                <w:color w:val="000000"/>
                <w:lang w:eastAsia="es-MX"/>
              </w:rPr>
              <w:t>Equipo de cómputo con internet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5F9D" w14:textId="77777777" w:rsidR="00FA2E9B" w:rsidRPr="00A10C89" w:rsidRDefault="00FA2E9B" w:rsidP="00104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10C89">
              <w:rPr>
                <w:rFonts w:ascii="Arial" w:eastAsia="Times New Roman" w:hAnsi="Arial" w:cs="Arial"/>
                <w:color w:val="000000"/>
                <w:lang w:eastAsia="es-MX"/>
              </w:rPr>
              <w:t>Procedimiento del SGC: Elaboración del Programa de Trabajo Anual (PTA), Programa Operativo Anual (POA) y Anteproyecto de Inversión (API), Gestión de riesgos y oportunidades. Lineamientos PTA, POA, API, Ley de Ingresos Propios de la Federación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F64E" w14:textId="77777777" w:rsidR="00FA2E9B" w:rsidRPr="00A10C89" w:rsidRDefault="00FA2E9B" w:rsidP="00FA2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10C89">
              <w:rPr>
                <w:rFonts w:ascii="Arial" w:eastAsia="Times New Roman" w:hAnsi="Arial" w:cs="Arial"/>
                <w:color w:val="000000"/>
                <w:lang w:eastAsia="es-MX"/>
              </w:rPr>
              <w:t>Índice de Metas alcanzadas del PTA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9FA4E" w14:textId="52B4403B" w:rsidR="00FA2E9B" w:rsidRPr="00A10C89" w:rsidRDefault="002C55A8" w:rsidP="002C5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10C89">
              <w:rPr>
                <w:rFonts w:ascii="Arial" w:eastAsia="Times New Roman" w:hAnsi="Arial" w:cs="Arial"/>
                <w:color w:val="000000"/>
                <w:lang w:eastAsia="es-MX"/>
              </w:rPr>
              <w:t>65</w:t>
            </w:r>
            <w:r w:rsidR="00FA2E9B" w:rsidRPr="00A10C89">
              <w:rPr>
                <w:rFonts w:ascii="Arial" w:eastAsia="Times New Roman" w:hAnsi="Arial" w:cs="Arial"/>
                <w:color w:val="000000"/>
                <w:lang w:eastAsia="es-MX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478BA" w14:textId="77777777" w:rsidR="00FA2E9B" w:rsidRPr="00A10C89" w:rsidRDefault="00FA2E9B" w:rsidP="0010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10C89">
              <w:rPr>
                <w:rFonts w:ascii="Arial" w:eastAsia="Times New Roman" w:hAnsi="Arial" w:cs="Arial"/>
                <w:color w:val="000000"/>
                <w:lang w:eastAsia="es-MX"/>
              </w:rPr>
              <w:t>Anual</w:t>
            </w:r>
          </w:p>
        </w:tc>
      </w:tr>
      <w:tr w:rsidR="00FA2E9B" w:rsidRPr="00A10C89" w14:paraId="57DE4C00" w14:textId="77777777" w:rsidTr="009A3C30">
        <w:trPr>
          <w:trHeight w:val="89"/>
        </w:trPr>
        <w:tc>
          <w:tcPr>
            <w:tcW w:w="4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BD8C" w14:textId="77777777" w:rsidR="00FA2E9B" w:rsidRPr="00A10C89" w:rsidRDefault="00FA2E9B" w:rsidP="009B7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8DBB" w14:textId="77777777" w:rsidR="00FA2E9B" w:rsidRPr="00A10C89" w:rsidRDefault="00FA2E9B" w:rsidP="009B7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A3219" w14:textId="77777777" w:rsidR="00FA2E9B" w:rsidRPr="00A10C89" w:rsidRDefault="00FA2E9B" w:rsidP="009B7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10C89">
              <w:rPr>
                <w:rFonts w:ascii="Arial" w:eastAsia="Times New Roman" w:hAnsi="Arial" w:cs="Arial"/>
                <w:color w:val="000000"/>
                <w:lang w:eastAsia="es-MX"/>
              </w:rPr>
              <w:t>Índice de presupuesto ejercido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C9E5" w14:textId="605402CD" w:rsidR="00FA2E9B" w:rsidRPr="00A10C89" w:rsidRDefault="002C55A8" w:rsidP="0010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10C89"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  <w:r w:rsidR="00FA2E9B" w:rsidRPr="00A10C89">
              <w:rPr>
                <w:rFonts w:ascii="Arial" w:eastAsia="Times New Roman" w:hAnsi="Arial" w:cs="Arial"/>
                <w:color w:val="000000"/>
                <w:lang w:eastAsia="es-MX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FD61" w14:textId="77777777" w:rsidR="00FA2E9B" w:rsidRPr="00A10C89" w:rsidRDefault="00FA2E9B" w:rsidP="0010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10C89">
              <w:rPr>
                <w:rFonts w:ascii="Arial" w:eastAsia="Times New Roman" w:hAnsi="Arial" w:cs="Arial"/>
                <w:color w:val="000000"/>
                <w:lang w:eastAsia="es-MX"/>
              </w:rPr>
              <w:t>Anual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6988"/>
        <w:gridCol w:w="437"/>
        <w:gridCol w:w="6776"/>
      </w:tblGrid>
      <w:tr w:rsidR="00BD601F" w:rsidRPr="00A10C89" w14:paraId="334B9FA8" w14:textId="77777777" w:rsidTr="00A10C89">
        <w:trPr>
          <w:trHeight w:val="186"/>
        </w:trPr>
        <w:tc>
          <w:tcPr>
            <w:tcW w:w="6988" w:type="dxa"/>
            <w:shd w:val="clear" w:color="auto" w:fill="DEEAF6" w:themeFill="accent5" w:themeFillTint="33"/>
            <w:vAlign w:val="center"/>
          </w:tcPr>
          <w:p w14:paraId="06168D12" w14:textId="77777777" w:rsidR="00BD601F" w:rsidRPr="00A10C89" w:rsidRDefault="00BD601F" w:rsidP="00D2444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sz w:val="16"/>
                <w:szCs w:val="18"/>
              </w:rPr>
              <w:t xml:space="preserve">RIESGOS </w:t>
            </w:r>
          </w:p>
        </w:tc>
        <w:tc>
          <w:tcPr>
            <w:tcW w:w="437" w:type="dxa"/>
            <w:shd w:val="clear" w:color="auto" w:fill="DEEAF6" w:themeFill="accent5" w:themeFillTint="33"/>
            <w:vAlign w:val="center"/>
          </w:tcPr>
          <w:p w14:paraId="2A2EA2B0" w14:textId="77777777" w:rsidR="00BD601F" w:rsidRPr="00A10C89" w:rsidRDefault="00BD601F" w:rsidP="00BD601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6776" w:type="dxa"/>
            <w:shd w:val="clear" w:color="auto" w:fill="DEEAF6" w:themeFill="accent5" w:themeFillTint="33"/>
            <w:vAlign w:val="center"/>
          </w:tcPr>
          <w:p w14:paraId="5A2407C9" w14:textId="77777777" w:rsidR="00BD601F" w:rsidRPr="00A10C89" w:rsidRDefault="00BD601F" w:rsidP="00D2444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sz w:val="16"/>
                <w:szCs w:val="18"/>
              </w:rPr>
              <w:t xml:space="preserve">OPORTUNIDADES </w:t>
            </w:r>
          </w:p>
        </w:tc>
      </w:tr>
      <w:tr w:rsidR="00BD601F" w:rsidRPr="00A10C89" w14:paraId="07A09735" w14:textId="77777777" w:rsidTr="00A10C89">
        <w:trPr>
          <w:trHeight w:val="387"/>
        </w:trPr>
        <w:tc>
          <w:tcPr>
            <w:tcW w:w="6988" w:type="dxa"/>
            <w:vAlign w:val="center"/>
          </w:tcPr>
          <w:p w14:paraId="7738D09C" w14:textId="6B02D356" w:rsidR="00BD601F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 xml:space="preserve">Inexistencia de planes de trabajo por área que justifiquen la necesidad del recurso financiero. </w:t>
            </w:r>
          </w:p>
        </w:tc>
        <w:tc>
          <w:tcPr>
            <w:tcW w:w="437" w:type="dxa"/>
            <w:vAlign w:val="center"/>
          </w:tcPr>
          <w:p w14:paraId="59A7F60B" w14:textId="77777777" w:rsidR="00BD601F" w:rsidRPr="00A10C89" w:rsidRDefault="00BD601F" w:rsidP="00BD6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6" w:type="dxa"/>
            <w:vAlign w:val="center"/>
          </w:tcPr>
          <w:p w14:paraId="1B96EA20" w14:textId="205F5199" w:rsidR="00BD601F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 xml:space="preserve">Participar en programas externos de fondos económicos nacional y estatal. </w:t>
            </w:r>
          </w:p>
        </w:tc>
      </w:tr>
      <w:tr w:rsidR="00FA2E9B" w:rsidRPr="00A10C89" w14:paraId="31E758C7" w14:textId="77777777" w:rsidTr="00A10C89">
        <w:trPr>
          <w:trHeight w:val="186"/>
        </w:trPr>
        <w:tc>
          <w:tcPr>
            <w:tcW w:w="6988" w:type="dxa"/>
            <w:vAlign w:val="center"/>
          </w:tcPr>
          <w:p w14:paraId="36D58DF8" w14:textId="753EC314" w:rsidR="00FA2E9B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 xml:space="preserve">Falla en la conectividad a internet para la operación de los sistemas como el SISAD, SII y SICOP. </w:t>
            </w:r>
          </w:p>
        </w:tc>
        <w:tc>
          <w:tcPr>
            <w:tcW w:w="437" w:type="dxa"/>
            <w:vAlign w:val="center"/>
          </w:tcPr>
          <w:p w14:paraId="39B42209" w14:textId="77777777" w:rsidR="00FA2E9B" w:rsidRPr="00A10C89" w:rsidRDefault="00FA2E9B" w:rsidP="00BD6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6" w:type="dxa"/>
            <w:vAlign w:val="center"/>
          </w:tcPr>
          <w:p w14:paraId="4E8A7CEC" w14:textId="0E7F2973" w:rsidR="00FA2E9B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 xml:space="preserve">Conformación de un patronato institucional para acceder a fondos económicos. </w:t>
            </w:r>
          </w:p>
        </w:tc>
      </w:tr>
      <w:tr w:rsidR="00FA2E9B" w:rsidRPr="00A10C89" w14:paraId="4200B436" w14:textId="77777777" w:rsidTr="00A10C89">
        <w:trPr>
          <w:trHeight w:val="373"/>
        </w:trPr>
        <w:tc>
          <w:tcPr>
            <w:tcW w:w="6988" w:type="dxa"/>
            <w:vAlign w:val="center"/>
          </w:tcPr>
          <w:p w14:paraId="1345AB7A" w14:textId="390B6AE9" w:rsidR="00FA2E9B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 xml:space="preserve">No se cuenta con un organigrama que refleje la estructura orgánica real de la institución. </w:t>
            </w:r>
          </w:p>
        </w:tc>
        <w:tc>
          <w:tcPr>
            <w:tcW w:w="437" w:type="dxa"/>
            <w:vAlign w:val="center"/>
          </w:tcPr>
          <w:p w14:paraId="72D03159" w14:textId="77777777" w:rsidR="00FA2E9B" w:rsidRPr="00A10C89" w:rsidRDefault="00FA2E9B" w:rsidP="00BD6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6" w:type="dxa"/>
            <w:vAlign w:val="center"/>
          </w:tcPr>
          <w:p w14:paraId="38020EDB" w14:textId="22F91D5F" w:rsidR="00FA2E9B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 xml:space="preserve">Participación de los estudiantes en el programa Miguel Hidalgo de ingresos estatales. </w:t>
            </w:r>
          </w:p>
        </w:tc>
      </w:tr>
      <w:tr w:rsidR="00A10C89" w:rsidRPr="00A10C89" w14:paraId="32317888" w14:textId="77777777" w:rsidTr="00A10C89">
        <w:trPr>
          <w:trHeight w:val="373"/>
        </w:trPr>
        <w:tc>
          <w:tcPr>
            <w:tcW w:w="6988" w:type="dxa"/>
            <w:vAlign w:val="center"/>
          </w:tcPr>
          <w:p w14:paraId="074F77FA" w14:textId="6B2161F7" w:rsidR="00A10C89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>Exceder la capacidad de cobertura total del servicio educativo.</w:t>
            </w:r>
          </w:p>
        </w:tc>
        <w:tc>
          <w:tcPr>
            <w:tcW w:w="437" w:type="dxa"/>
            <w:vAlign w:val="center"/>
          </w:tcPr>
          <w:p w14:paraId="0EBA64A0" w14:textId="77777777" w:rsidR="00A10C89" w:rsidRPr="00A10C89" w:rsidRDefault="00A10C89" w:rsidP="00BD6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6" w:type="dxa"/>
            <w:vAlign w:val="center"/>
          </w:tcPr>
          <w:p w14:paraId="1FB30773" w14:textId="084BAB8C" w:rsidR="00A10C89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 xml:space="preserve">Convocatorias e invitaciones de Instituciones de educación media superior y empresas. </w:t>
            </w:r>
          </w:p>
        </w:tc>
      </w:tr>
      <w:tr w:rsidR="00A10C89" w:rsidRPr="00A10C89" w14:paraId="6FA8B4DA" w14:textId="77777777" w:rsidTr="00A10C89">
        <w:trPr>
          <w:trHeight w:val="373"/>
        </w:trPr>
        <w:tc>
          <w:tcPr>
            <w:tcW w:w="6988" w:type="dxa"/>
            <w:vAlign w:val="center"/>
          </w:tcPr>
          <w:p w14:paraId="74E3617F" w14:textId="2E4EFABC" w:rsidR="00A10C89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C89">
              <w:rPr>
                <w:rFonts w:ascii="Arial" w:hAnsi="Arial" w:cs="Arial"/>
                <w:sz w:val="16"/>
                <w:szCs w:val="16"/>
              </w:rPr>
              <w:t xml:space="preserve">Que las áreas no comuniquen al Departamento de Comunicación la realización de eventos y actividades institucionales. </w:t>
            </w:r>
          </w:p>
        </w:tc>
        <w:tc>
          <w:tcPr>
            <w:tcW w:w="437" w:type="dxa"/>
            <w:vAlign w:val="center"/>
          </w:tcPr>
          <w:p w14:paraId="522042CB" w14:textId="77777777" w:rsidR="00A10C89" w:rsidRPr="00A10C89" w:rsidRDefault="00A10C89" w:rsidP="00BD6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6" w:type="dxa"/>
            <w:vAlign w:val="center"/>
          </w:tcPr>
          <w:p w14:paraId="3AAF3C4A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0E4E7D" w14:textId="77777777" w:rsidR="00BD601F" w:rsidRPr="00A10C89" w:rsidRDefault="00BD601F" w:rsidP="005A08F0">
      <w:pPr>
        <w:tabs>
          <w:tab w:val="left" w:pos="3236"/>
        </w:tabs>
        <w:spacing w:after="0"/>
        <w:rPr>
          <w:rFonts w:ascii="Arial" w:hAnsi="Arial" w:cs="Arial"/>
          <w:sz w:val="14"/>
        </w:rPr>
      </w:pPr>
    </w:p>
    <w:p w14:paraId="2FE5E734" w14:textId="77777777" w:rsidR="0089286A" w:rsidRPr="00A10C89" w:rsidRDefault="0089286A" w:rsidP="007F4703">
      <w:pPr>
        <w:rPr>
          <w:rFonts w:ascii="Arial" w:hAnsi="Arial" w:cs="Arial"/>
          <w:sz w:val="16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A10C89" w:rsidRPr="00A10C89" w14:paraId="11343B98" w14:textId="77777777" w:rsidTr="00A10C89">
        <w:tc>
          <w:tcPr>
            <w:tcW w:w="5524" w:type="dxa"/>
          </w:tcPr>
          <w:p w14:paraId="16657697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C89">
              <w:rPr>
                <w:rFonts w:ascii="Arial" w:hAnsi="Arial" w:cs="Arial"/>
                <w:b/>
                <w:sz w:val="18"/>
                <w:szCs w:val="18"/>
              </w:rPr>
              <w:t>Aprobó:</w:t>
            </w:r>
          </w:p>
          <w:p w14:paraId="4D832B10" w14:textId="77777777" w:rsidR="00A10C89" w:rsidRPr="00A10C89" w:rsidRDefault="00A10C89" w:rsidP="00A10C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17E519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BCB337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noProof/>
                <w:sz w:val="16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51A568" wp14:editId="3543759A">
                      <wp:simplePos x="0" y="0"/>
                      <wp:positionH relativeFrom="column">
                        <wp:posOffset>510334</wp:posOffset>
                      </wp:positionH>
                      <wp:positionV relativeFrom="paragraph">
                        <wp:posOffset>49981</wp:posOffset>
                      </wp:positionV>
                      <wp:extent cx="2458065" cy="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80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6A358C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3.95pt" to="233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10C89" w:rsidRPr="00A10C89" w14:paraId="54D17FA4" w14:textId="77777777" w:rsidTr="00A10C89">
        <w:tc>
          <w:tcPr>
            <w:tcW w:w="5524" w:type="dxa"/>
          </w:tcPr>
          <w:p w14:paraId="1BDEFE61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10C89">
              <w:rPr>
                <w:rFonts w:ascii="Arial" w:hAnsi="Arial" w:cs="Arial"/>
                <w:sz w:val="16"/>
                <w:szCs w:val="18"/>
              </w:rPr>
              <w:t>Mtro. José Ezequiel Mejía Loaisa</w:t>
            </w:r>
          </w:p>
        </w:tc>
      </w:tr>
      <w:tr w:rsidR="00A10C89" w:rsidRPr="00A10C89" w14:paraId="0C17540B" w14:textId="77777777" w:rsidTr="00A10C89">
        <w:trPr>
          <w:trHeight w:val="448"/>
        </w:trPr>
        <w:tc>
          <w:tcPr>
            <w:tcW w:w="5524" w:type="dxa"/>
          </w:tcPr>
          <w:p w14:paraId="041A9D75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10C89">
              <w:rPr>
                <w:rFonts w:ascii="Arial" w:hAnsi="Arial" w:cs="Arial"/>
                <w:sz w:val="16"/>
                <w:szCs w:val="18"/>
              </w:rPr>
              <w:t>Jefe del Departamento de Planeación, Programación y Presupuesto</w:t>
            </w:r>
          </w:p>
        </w:tc>
      </w:tr>
      <w:tr w:rsidR="00A10C89" w:rsidRPr="00A10C89" w14:paraId="759528F8" w14:textId="77777777" w:rsidTr="00A10C89">
        <w:tc>
          <w:tcPr>
            <w:tcW w:w="5524" w:type="dxa"/>
          </w:tcPr>
          <w:p w14:paraId="75FFE8DC" w14:textId="6C1F76CF" w:rsidR="00A10C89" w:rsidRPr="00A10C89" w:rsidRDefault="003637B6" w:rsidP="00A10C8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28 de </w:t>
            </w:r>
            <w:proofErr w:type="gramStart"/>
            <w:r>
              <w:rPr>
                <w:rFonts w:ascii="Arial" w:hAnsi="Arial" w:cs="Arial"/>
                <w:sz w:val="16"/>
                <w:szCs w:val="18"/>
              </w:rPr>
              <w:t>Febrero</w:t>
            </w:r>
            <w:proofErr w:type="gramEnd"/>
            <w:r>
              <w:rPr>
                <w:rFonts w:ascii="Arial" w:hAnsi="Arial" w:cs="Arial"/>
                <w:sz w:val="16"/>
                <w:szCs w:val="18"/>
              </w:rPr>
              <w:t xml:space="preserve"> de 2025</w:t>
            </w:r>
          </w:p>
        </w:tc>
      </w:tr>
    </w:tbl>
    <w:p w14:paraId="21E38EE8" w14:textId="77777777" w:rsidR="00BD601F" w:rsidRPr="00A10C89" w:rsidRDefault="00BD601F" w:rsidP="007F4703">
      <w:pPr>
        <w:rPr>
          <w:rFonts w:ascii="Arial" w:hAnsi="Arial" w:cs="Arial"/>
          <w:sz w:val="16"/>
          <w:szCs w:val="18"/>
        </w:rPr>
      </w:pPr>
    </w:p>
    <w:p w14:paraId="31EE2C07" w14:textId="77777777" w:rsidR="00BD601F" w:rsidRDefault="00BD601F" w:rsidP="007F4703">
      <w:pPr>
        <w:rPr>
          <w:rFonts w:ascii="Arial" w:hAnsi="Arial" w:cs="Arial"/>
          <w:sz w:val="16"/>
          <w:szCs w:val="18"/>
        </w:rPr>
      </w:pPr>
    </w:p>
    <w:p w14:paraId="3F3441B4" w14:textId="77777777" w:rsidR="003637B6" w:rsidRDefault="003637B6" w:rsidP="007F4703">
      <w:pPr>
        <w:rPr>
          <w:rFonts w:ascii="Arial" w:hAnsi="Arial" w:cs="Arial"/>
          <w:sz w:val="16"/>
          <w:szCs w:val="18"/>
        </w:rPr>
      </w:pPr>
    </w:p>
    <w:p w14:paraId="1179806C" w14:textId="77777777" w:rsidR="003637B6" w:rsidRPr="00A10C89" w:rsidRDefault="003637B6" w:rsidP="007F4703">
      <w:pPr>
        <w:rPr>
          <w:rFonts w:ascii="Arial" w:hAnsi="Arial" w:cs="Arial"/>
          <w:sz w:val="16"/>
          <w:szCs w:val="18"/>
        </w:rPr>
      </w:pPr>
    </w:p>
    <w:tbl>
      <w:tblPr>
        <w:tblStyle w:val="Tablaconcuadrcula"/>
        <w:tblpPr w:leftFromText="141" w:rightFromText="141" w:vertAnchor="text" w:horzAnchor="margin" w:tblpY="1527"/>
        <w:tblW w:w="0" w:type="auto"/>
        <w:tblLook w:val="04A0" w:firstRow="1" w:lastRow="0" w:firstColumn="1" w:lastColumn="0" w:noHBand="0" w:noVBand="1"/>
      </w:tblPr>
      <w:tblGrid>
        <w:gridCol w:w="3599"/>
        <w:gridCol w:w="3441"/>
        <w:gridCol w:w="3663"/>
        <w:gridCol w:w="3687"/>
      </w:tblGrid>
      <w:tr w:rsidR="00A10C89" w:rsidRPr="00A10C89" w14:paraId="36480C26" w14:textId="77777777" w:rsidTr="00A10C89">
        <w:trPr>
          <w:trHeight w:val="132"/>
        </w:trPr>
        <w:tc>
          <w:tcPr>
            <w:tcW w:w="3599" w:type="dxa"/>
          </w:tcPr>
          <w:p w14:paraId="42BDFCD6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sz w:val="16"/>
                <w:szCs w:val="18"/>
              </w:rPr>
              <w:lastRenderedPageBreak/>
              <w:t>Revisión</w:t>
            </w:r>
          </w:p>
        </w:tc>
        <w:tc>
          <w:tcPr>
            <w:tcW w:w="3441" w:type="dxa"/>
          </w:tcPr>
          <w:p w14:paraId="0D99788F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sz w:val="16"/>
                <w:szCs w:val="18"/>
              </w:rPr>
              <w:t>Sección modificada</w:t>
            </w:r>
          </w:p>
        </w:tc>
        <w:tc>
          <w:tcPr>
            <w:tcW w:w="3663" w:type="dxa"/>
          </w:tcPr>
          <w:p w14:paraId="53B2BF1E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sz w:val="16"/>
                <w:szCs w:val="18"/>
              </w:rPr>
              <w:t xml:space="preserve">Descripción del cambio </w:t>
            </w:r>
          </w:p>
        </w:tc>
        <w:tc>
          <w:tcPr>
            <w:tcW w:w="3687" w:type="dxa"/>
          </w:tcPr>
          <w:p w14:paraId="0B5AD272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10C89">
              <w:rPr>
                <w:rFonts w:ascii="Arial" w:hAnsi="Arial" w:cs="Arial"/>
                <w:b/>
                <w:sz w:val="16"/>
                <w:szCs w:val="18"/>
              </w:rPr>
              <w:t xml:space="preserve">Fecha de modificación </w:t>
            </w:r>
          </w:p>
        </w:tc>
      </w:tr>
      <w:tr w:rsidR="00A10C89" w:rsidRPr="00A10C89" w14:paraId="52FF1C3E" w14:textId="77777777" w:rsidTr="00A10C89">
        <w:trPr>
          <w:trHeight w:val="132"/>
        </w:trPr>
        <w:tc>
          <w:tcPr>
            <w:tcW w:w="3599" w:type="dxa"/>
          </w:tcPr>
          <w:p w14:paraId="0506D225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10C89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3441" w:type="dxa"/>
          </w:tcPr>
          <w:p w14:paraId="71B87BBA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10C89">
              <w:rPr>
                <w:rFonts w:ascii="Arial" w:hAnsi="Arial" w:cs="Arial"/>
                <w:sz w:val="16"/>
                <w:szCs w:val="18"/>
              </w:rPr>
              <w:t>Medición</w:t>
            </w:r>
          </w:p>
        </w:tc>
        <w:tc>
          <w:tcPr>
            <w:tcW w:w="3663" w:type="dxa"/>
          </w:tcPr>
          <w:p w14:paraId="4D6F87CE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10C89">
              <w:rPr>
                <w:rFonts w:ascii="Arial" w:hAnsi="Arial" w:cs="Arial"/>
                <w:sz w:val="16"/>
                <w:szCs w:val="18"/>
              </w:rPr>
              <w:t>Se actualizó formato y responsable del Proceso de planeación</w:t>
            </w:r>
          </w:p>
        </w:tc>
        <w:tc>
          <w:tcPr>
            <w:tcW w:w="3687" w:type="dxa"/>
          </w:tcPr>
          <w:p w14:paraId="4AB9BFC7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10C89">
              <w:rPr>
                <w:rFonts w:ascii="Arial" w:hAnsi="Arial" w:cs="Arial"/>
                <w:sz w:val="16"/>
                <w:szCs w:val="18"/>
              </w:rPr>
              <w:t>2 de febrero de 2021</w:t>
            </w:r>
          </w:p>
        </w:tc>
      </w:tr>
      <w:tr w:rsidR="00A10C89" w:rsidRPr="00A10C89" w14:paraId="6B9DAC1B" w14:textId="77777777" w:rsidTr="00A10C89">
        <w:trPr>
          <w:trHeight w:val="132"/>
        </w:trPr>
        <w:tc>
          <w:tcPr>
            <w:tcW w:w="3599" w:type="dxa"/>
          </w:tcPr>
          <w:p w14:paraId="1FEB6665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10C89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3441" w:type="dxa"/>
          </w:tcPr>
          <w:p w14:paraId="24C3EB70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10C89">
              <w:rPr>
                <w:rFonts w:ascii="Arial" w:hAnsi="Arial" w:cs="Arial"/>
                <w:sz w:val="16"/>
                <w:szCs w:val="18"/>
              </w:rPr>
              <w:t>Riesgos y oportunidades</w:t>
            </w:r>
          </w:p>
        </w:tc>
        <w:tc>
          <w:tcPr>
            <w:tcW w:w="3663" w:type="dxa"/>
          </w:tcPr>
          <w:p w14:paraId="0B2BEAC0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10C89">
              <w:rPr>
                <w:rFonts w:ascii="Arial" w:hAnsi="Arial" w:cs="Arial"/>
                <w:sz w:val="16"/>
                <w:szCs w:val="18"/>
              </w:rPr>
              <w:t>Se actualizaron los riesgos y oportunidades identificadas</w:t>
            </w:r>
          </w:p>
        </w:tc>
        <w:tc>
          <w:tcPr>
            <w:tcW w:w="3687" w:type="dxa"/>
          </w:tcPr>
          <w:p w14:paraId="2ED99108" w14:textId="77777777" w:rsidR="00A10C89" w:rsidRPr="00A10C89" w:rsidRDefault="00A10C89" w:rsidP="00A10C8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10C89">
              <w:rPr>
                <w:rFonts w:ascii="Arial" w:hAnsi="Arial" w:cs="Arial"/>
                <w:sz w:val="16"/>
                <w:szCs w:val="18"/>
              </w:rPr>
              <w:t>31 de marzo de 2023</w:t>
            </w:r>
          </w:p>
        </w:tc>
      </w:tr>
      <w:tr w:rsidR="003637B6" w:rsidRPr="00A10C89" w14:paraId="18E79DDC" w14:textId="77777777" w:rsidTr="00A10C89">
        <w:trPr>
          <w:trHeight w:val="132"/>
        </w:trPr>
        <w:tc>
          <w:tcPr>
            <w:tcW w:w="3599" w:type="dxa"/>
          </w:tcPr>
          <w:p w14:paraId="1AE07D99" w14:textId="7D407B6F" w:rsidR="003637B6" w:rsidRPr="00A10C89" w:rsidRDefault="003637B6" w:rsidP="003637B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3441" w:type="dxa"/>
          </w:tcPr>
          <w:p w14:paraId="313F1EBD" w14:textId="1899ADA4" w:rsidR="003637B6" w:rsidRPr="00A10C89" w:rsidRDefault="003637B6" w:rsidP="003637B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10C89">
              <w:rPr>
                <w:rFonts w:ascii="Arial" w:hAnsi="Arial" w:cs="Arial"/>
                <w:sz w:val="16"/>
                <w:szCs w:val="18"/>
              </w:rPr>
              <w:t>Riesgos y oportunidades</w:t>
            </w:r>
          </w:p>
        </w:tc>
        <w:tc>
          <w:tcPr>
            <w:tcW w:w="3663" w:type="dxa"/>
          </w:tcPr>
          <w:p w14:paraId="5D8B0F6D" w14:textId="5AA73A21" w:rsidR="003637B6" w:rsidRPr="00A10C89" w:rsidRDefault="003637B6" w:rsidP="003637B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10C89">
              <w:rPr>
                <w:rFonts w:ascii="Arial" w:hAnsi="Arial" w:cs="Arial"/>
                <w:sz w:val="16"/>
                <w:szCs w:val="18"/>
              </w:rPr>
              <w:t>Se actualizaron los riesgos y oportunidades identificadas</w:t>
            </w:r>
          </w:p>
        </w:tc>
        <w:tc>
          <w:tcPr>
            <w:tcW w:w="3687" w:type="dxa"/>
          </w:tcPr>
          <w:p w14:paraId="3ADBAF7A" w14:textId="68E93BE2" w:rsidR="003637B6" w:rsidRPr="00A10C89" w:rsidRDefault="003637B6" w:rsidP="003637B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28 de febrero de 2025</w:t>
            </w:r>
          </w:p>
        </w:tc>
      </w:tr>
    </w:tbl>
    <w:p w14:paraId="15A69279" w14:textId="77777777" w:rsidR="0089286A" w:rsidRPr="00A10C89" w:rsidRDefault="0089286A" w:rsidP="0007533C">
      <w:pPr>
        <w:rPr>
          <w:rFonts w:ascii="Arial" w:hAnsi="Arial" w:cs="Arial"/>
          <w:b/>
          <w:szCs w:val="18"/>
        </w:rPr>
      </w:pPr>
    </w:p>
    <w:sectPr w:rsidR="0089286A" w:rsidRPr="00A10C89" w:rsidSect="00723BB7">
      <w:headerReference w:type="default" r:id="rId7"/>
      <w:footerReference w:type="default" r:id="rId8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1F77" w14:textId="77777777" w:rsidR="00473273" w:rsidRDefault="00473273" w:rsidP="001107D4">
      <w:pPr>
        <w:spacing w:after="0" w:line="240" w:lineRule="auto"/>
      </w:pPr>
      <w:r>
        <w:separator/>
      </w:r>
    </w:p>
  </w:endnote>
  <w:endnote w:type="continuationSeparator" w:id="0">
    <w:p w14:paraId="25EE1408" w14:textId="77777777" w:rsidR="00473273" w:rsidRDefault="00473273" w:rsidP="0011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A69B" w14:textId="77777777" w:rsidR="003637B6" w:rsidRPr="00CE6EDE" w:rsidRDefault="00BA155C" w:rsidP="003637B6">
    <w:pPr>
      <w:pStyle w:val="Piedepgina"/>
      <w:jc w:val="center"/>
      <w:rPr>
        <w:rFonts w:ascii="Calibri" w:hAnsi="Calibri" w:cs="Calibri"/>
        <w:b/>
        <w:bCs/>
        <w:sz w:val="18"/>
        <w:szCs w:val="18"/>
      </w:rPr>
    </w:pPr>
    <w:r w:rsidRPr="00FC2CE5">
      <w:rPr>
        <w:rFonts w:ascii="Arial" w:hAnsi="Arial" w:cs="Arial"/>
        <w:sz w:val="16"/>
        <w:szCs w:val="16"/>
        <w:lang w:val="es-ES"/>
      </w:rPr>
      <w:t>ITPAC-CA-</w:t>
    </w:r>
    <w:r>
      <w:rPr>
        <w:rFonts w:ascii="Arial" w:hAnsi="Arial" w:cs="Arial"/>
        <w:sz w:val="16"/>
        <w:szCs w:val="16"/>
        <w:lang w:val="es-ES"/>
      </w:rPr>
      <w:t>DI</w:t>
    </w:r>
    <w:r w:rsidRPr="00FC2CE5">
      <w:rPr>
        <w:rFonts w:ascii="Arial" w:hAnsi="Arial" w:cs="Arial"/>
        <w:sz w:val="16"/>
        <w:szCs w:val="16"/>
        <w:lang w:val="es-ES"/>
      </w:rPr>
      <w:t>-01</w:t>
    </w:r>
    <w:r w:rsidR="003637B6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ab/>
    </w:r>
    <w:r>
      <w:rPr>
        <w:rFonts w:ascii="Arial" w:hAnsi="Arial" w:cs="Arial"/>
        <w:sz w:val="16"/>
        <w:szCs w:val="16"/>
        <w:lang w:val="es-ES"/>
      </w:rPr>
      <w:tab/>
    </w:r>
    <w:r>
      <w:rPr>
        <w:rFonts w:ascii="Arial" w:hAnsi="Arial" w:cs="Arial"/>
        <w:sz w:val="16"/>
        <w:szCs w:val="16"/>
        <w:lang w:val="es-ES"/>
      </w:rPr>
      <w:tab/>
    </w:r>
    <w:r w:rsidR="003637B6">
      <w:rPr>
        <w:rFonts w:ascii="Arial" w:hAnsi="Arial" w:cs="Arial"/>
        <w:sz w:val="16"/>
        <w:szCs w:val="16"/>
        <w:lang w:val="es-ES"/>
      </w:rPr>
      <w:t xml:space="preserve">                                                         </w:t>
    </w:r>
    <w:r w:rsidR="003637B6" w:rsidRPr="00CE6EDE">
      <w:rPr>
        <w:rFonts w:ascii="Calibri" w:hAnsi="Calibri" w:cs="Calibri"/>
        <w:sz w:val="18"/>
        <w:szCs w:val="18"/>
      </w:rPr>
      <w:t xml:space="preserve">Página </w:t>
    </w:r>
    <w:r w:rsidR="003637B6" w:rsidRPr="00CE6EDE">
      <w:rPr>
        <w:rFonts w:ascii="Calibri" w:hAnsi="Calibri" w:cs="Calibri"/>
        <w:b/>
        <w:bCs/>
        <w:sz w:val="18"/>
        <w:szCs w:val="18"/>
      </w:rPr>
      <w:fldChar w:fldCharType="begin"/>
    </w:r>
    <w:r w:rsidR="003637B6" w:rsidRPr="00CE6EDE">
      <w:rPr>
        <w:rFonts w:ascii="Calibri" w:hAnsi="Calibri" w:cs="Calibri"/>
        <w:b/>
        <w:bCs/>
        <w:sz w:val="18"/>
        <w:szCs w:val="18"/>
      </w:rPr>
      <w:instrText>PAGE</w:instrText>
    </w:r>
    <w:r w:rsidR="003637B6" w:rsidRPr="00CE6EDE">
      <w:rPr>
        <w:rFonts w:ascii="Calibri" w:hAnsi="Calibri" w:cs="Calibri"/>
        <w:b/>
        <w:bCs/>
        <w:sz w:val="18"/>
        <w:szCs w:val="18"/>
      </w:rPr>
      <w:fldChar w:fldCharType="separate"/>
    </w:r>
    <w:r w:rsidR="003637B6">
      <w:rPr>
        <w:rFonts w:ascii="Calibri" w:hAnsi="Calibri" w:cs="Calibri"/>
        <w:b/>
        <w:bCs/>
        <w:sz w:val="18"/>
        <w:szCs w:val="18"/>
      </w:rPr>
      <w:t>1</w:t>
    </w:r>
    <w:r w:rsidR="003637B6" w:rsidRPr="00CE6EDE">
      <w:rPr>
        <w:rFonts w:ascii="Calibri" w:hAnsi="Calibri" w:cs="Calibri"/>
        <w:b/>
        <w:bCs/>
        <w:sz w:val="18"/>
        <w:szCs w:val="18"/>
      </w:rPr>
      <w:fldChar w:fldCharType="end"/>
    </w:r>
    <w:r w:rsidR="003637B6" w:rsidRPr="00CE6EDE">
      <w:rPr>
        <w:rFonts w:ascii="Calibri" w:hAnsi="Calibri" w:cs="Calibri"/>
        <w:sz w:val="18"/>
        <w:szCs w:val="18"/>
      </w:rPr>
      <w:t xml:space="preserve"> de </w:t>
    </w:r>
    <w:r w:rsidR="003637B6" w:rsidRPr="00CE6EDE">
      <w:rPr>
        <w:rFonts w:ascii="Calibri" w:hAnsi="Calibri" w:cs="Calibri"/>
        <w:b/>
        <w:bCs/>
        <w:sz w:val="18"/>
        <w:szCs w:val="18"/>
      </w:rPr>
      <w:fldChar w:fldCharType="begin"/>
    </w:r>
    <w:r w:rsidR="003637B6" w:rsidRPr="00CE6EDE">
      <w:rPr>
        <w:rFonts w:ascii="Calibri" w:hAnsi="Calibri" w:cs="Calibri"/>
        <w:b/>
        <w:bCs/>
        <w:sz w:val="18"/>
        <w:szCs w:val="18"/>
      </w:rPr>
      <w:instrText>NUMPAGES</w:instrText>
    </w:r>
    <w:r w:rsidR="003637B6" w:rsidRPr="00CE6EDE">
      <w:rPr>
        <w:rFonts w:ascii="Calibri" w:hAnsi="Calibri" w:cs="Calibri"/>
        <w:b/>
        <w:bCs/>
        <w:sz w:val="18"/>
        <w:szCs w:val="18"/>
      </w:rPr>
      <w:fldChar w:fldCharType="separate"/>
    </w:r>
    <w:r w:rsidR="003637B6">
      <w:rPr>
        <w:rFonts w:ascii="Calibri" w:hAnsi="Calibri" w:cs="Calibri"/>
        <w:b/>
        <w:bCs/>
        <w:sz w:val="18"/>
        <w:szCs w:val="18"/>
      </w:rPr>
      <w:t>2</w:t>
    </w:r>
    <w:r w:rsidR="003637B6" w:rsidRPr="00CE6EDE">
      <w:rPr>
        <w:rFonts w:ascii="Calibri" w:hAnsi="Calibri" w:cs="Calibri"/>
        <w:b/>
        <w:bCs/>
        <w:sz w:val="18"/>
        <w:szCs w:val="18"/>
      </w:rPr>
      <w:fldChar w:fldCharType="end"/>
    </w:r>
  </w:p>
  <w:p w14:paraId="475FFB74" w14:textId="128350EB" w:rsidR="00BA155C" w:rsidRPr="003637B6" w:rsidRDefault="00BA155C">
    <w:pPr>
      <w:pStyle w:val="Piedepgina"/>
      <w:rPr>
        <w:rFonts w:ascii="Arial" w:hAnsi="Arial" w:cs="Arial"/>
        <w:sz w:val="16"/>
        <w:szCs w:val="16"/>
      </w:rPr>
    </w:pPr>
  </w:p>
  <w:p w14:paraId="2982D39F" w14:textId="3F0963F4" w:rsidR="003637B6" w:rsidRPr="003637B6" w:rsidRDefault="003637B6" w:rsidP="003637B6">
    <w:pPr>
      <w:pStyle w:val="Piedepgina"/>
      <w:jc w:val="center"/>
      <w:rPr>
        <w:rFonts w:ascii="Calibri" w:hAnsi="Calibri" w:cs="Calibri"/>
      </w:rPr>
    </w:pPr>
    <w:r w:rsidRPr="002B154F">
      <w:rPr>
        <w:rFonts w:cstheme="minorHAnsi"/>
        <w:b/>
        <w:sz w:val="16"/>
        <w:szCs w:val="16"/>
      </w:rPr>
      <w:t xml:space="preserve"> </w:t>
    </w:r>
    <w:r w:rsidRPr="002B154F">
      <w:rPr>
        <w:rFonts w:cstheme="minorHAnsi"/>
        <w:sz w:val="16"/>
        <w:szCs w:val="16"/>
      </w:rPr>
      <w:t xml:space="preserve">    </w:t>
    </w:r>
    <w:r w:rsidRPr="002B154F">
      <w:rPr>
        <w:rFonts w:cstheme="minorHAnsi"/>
        <w:color w:val="808080" w:themeColor="background1" w:themeShade="80"/>
        <w:sz w:val="16"/>
        <w:szCs w:val="16"/>
      </w:rPr>
      <w:t xml:space="preserve">     </w:t>
    </w:r>
    <w:bookmarkStart w:id="0" w:name="_Hlk157846433"/>
    <w:r w:rsidRPr="002B154F">
      <w:rPr>
        <w:rFonts w:cstheme="minorHAnsi"/>
        <w:color w:val="808080" w:themeColor="background1" w:themeShade="80"/>
        <w:sz w:val="16"/>
        <w:szCs w:val="16"/>
      </w:rPr>
      <w:t xml:space="preserve">“Toda copia en PAPEL </w:t>
    </w:r>
    <w:r>
      <w:rPr>
        <w:rFonts w:cstheme="minorHAnsi"/>
        <w:color w:val="808080" w:themeColor="background1" w:themeShade="80"/>
        <w:sz w:val="16"/>
        <w:szCs w:val="16"/>
      </w:rPr>
      <w:t xml:space="preserve">o ARCHIVO ELECTRÓNICO </w:t>
    </w:r>
    <w:r w:rsidRPr="002B154F">
      <w:rPr>
        <w:rFonts w:cstheme="minorHAnsi"/>
        <w:color w:val="808080" w:themeColor="background1" w:themeShade="80"/>
        <w:sz w:val="16"/>
        <w:szCs w:val="16"/>
      </w:rPr>
      <w:t>es un Documento No Controlado a excepción del original</w:t>
    </w:r>
    <w:r w:rsidRPr="002B154F">
      <w:rPr>
        <w:rFonts w:cstheme="minorHAnsi"/>
        <w:b/>
        <w:color w:val="808080" w:themeColor="background1" w:themeShade="80"/>
        <w:sz w:val="16"/>
        <w:szCs w:val="16"/>
      </w:rPr>
      <w:t>”</w:t>
    </w:r>
    <w:bookmarkEnd w:id="0"/>
    <w:r w:rsidRPr="002B154F">
      <w:rPr>
        <w:rFonts w:cstheme="minorHAnsi"/>
        <w:color w:val="808080" w:themeColor="background1" w:themeShade="8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E1B8" w14:textId="77777777" w:rsidR="00473273" w:rsidRDefault="00473273" w:rsidP="001107D4">
      <w:pPr>
        <w:spacing w:after="0" w:line="240" w:lineRule="auto"/>
      </w:pPr>
      <w:r>
        <w:separator/>
      </w:r>
    </w:p>
  </w:footnote>
  <w:footnote w:type="continuationSeparator" w:id="0">
    <w:p w14:paraId="360D462D" w14:textId="77777777" w:rsidR="00473273" w:rsidRDefault="00473273" w:rsidP="0011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4790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083"/>
      <w:gridCol w:w="4169"/>
      <w:gridCol w:w="2584"/>
      <w:gridCol w:w="4078"/>
      <w:gridCol w:w="1876"/>
    </w:tblGrid>
    <w:tr w:rsidR="003637B6" w14:paraId="5CB6FEB2" w14:textId="77777777" w:rsidTr="00F5074A">
      <w:trPr>
        <w:trHeight w:val="299"/>
        <w:jc w:val="center"/>
      </w:trPr>
      <w:tc>
        <w:tcPr>
          <w:tcW w:w="14790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7EAD62DF" w14:textId="77777777" w:rsidR="003637B6" w:rsidRPr="002B154F" w:rsidRDefault="003637B6" w:rsidP="003637B6">
          <w:pPr>
            <w:ind w:hanging="2"/>
            <w:jc w:val="center"/>
            <w:rPr>
              <w:rFonts w:cstheme="minorHAnsi"/>
              <w:b/>
              <w:sz w:val="20"/>
              <w:szCs w:val="16"/>
            </w:rPr>
          </w:pPr>
          <w:r w:rsidRPr="002B154F">
            <w:rPr>
              <w:rFonts w:cstheme="minorHAnsi"/>
              <w:b/>
              <w:sz w:val="20"/>
              <w:szCs w:val="16"/>
            </w:rPr>
            <w:t>Instituto Tecnológico de Pachuca</w:t>
          </w:r>
        </w:p>
      </w:tc>
    </w:tr>
    <w:tr w:rsidR="003637B6" w14:paraId="3D7C4392" w14:textId="77777777" w:rsidTr="00F5074A">
      <w:trPr>
        <w:trHeight w:val="287"/>
        <w:jc w:val="center"/>
      </w:trPr>
      <w:tc>
        <w:tcPr>
          <w:tcW w:w="14790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7355CBE7" w14:textId="77777777" w:rsidR="003637B6" w:rsidRPr="002B154F" w:rsidRDefault="003637B6" w:rsidP="003637B6">
          <w:pPr>
            <w:ind w:hanging="2"/>
            <w:jc w:val="center"/>
            <w:rPr>
              <w:rFonts w:cstheme="minorHAnsi"/>
              <w:sz w:val="20"/>
              <w:szCs w:val="16"/>
            </w:rPr>
          </w:pPr>
          <w:r w:rsidRPr="007A2B03">
            <w:rPr>
              <w:rFonts w:cstheme="minorHAnsi"/>
              <w:color w:val="4472C4" w:themeColor="accent1"/>
              <w:sz w:val="20"/>
              <w:szCs w:val="16"/>
            </w:rPr>
            <w:t xml:space="preserve">ISO 9001:2015 </w:t>
          </w:r>
          <w:r w:rsidRPr="007A2B03">
            <w:rPr>
              <w:rFonts w:cstheme="minorHAnsi"/>
              <w:sz w:val="20"/>
              <w:szCs w:val="16"/>
            </w:rPr>
            <w:t xml:space="preserve">– </w:t>
          </w:r>
          <w:r w:rsidRPr="007A2B03">
            <w:rPr>
              <w:rFonts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cstheme="minorHAnsi"/>
              <w:sz w:val="20"/>
              <w:szCs w:val="16"/>
            </w:rPr>
            <w:t xml:space="preserve"> – </w:t>
          </w:r>
          <w:r w:rsidRPr="007A2B03">
            <w:rPr>
              <w:rFonts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cstheme="minorHAnsi"/>
              <w:sz w:val="20"/>
              <w:szCs w:val="16"/>
            </w:rPr>
            <w:t xml:space="preserve">– </w:t>
          </w:r>
          <w:r w:rsidRPr="007A2B03">
            <w:rPr>
              <w:rFonts w:cstheme="minorHAnsi"/>
              <w:color w:val="FFC000"/>
              <w:sz w:val="20"/>
              <w:szCs w:val="16"/>
            </w:rPr>
            <w:t>ISO 50001:2018</w:t>
          </w:r>
        </w:p>
      </w:tc>
    </w:tr>
    <w:tr w:rsidR="003637B6" w14:paraId="6BE4E16A" w14:textId="77777777" w:rsidTr="00F5074A">
      <w:trPr>
        <w:trHeight w:val="256"/>
        <w:jc w:val="center"/>
      </w:trPr>
      <w:tc>
        <w:tcPr>
          <w:tcW w:w="2083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3390C2F" w14:textId="77777777" w:rsidR="003637B6" w:rsidRPr="002B154F" w:rsidRDefault="003637B6" w:rsidP="003637B6">
          <w:pPr>
            <w:ind w:hanging="2"/>
            <w:jc w:val="center"/>
            <w:rPr>
              <w:rFonts w:cstheme="minorHAnsi"/>
            </w:rPr>
          </w:pPr>
          <w:r w:rsidRPr="002B154F">
            <w:rPr>
              <w:rFonts w:cstheme="minorHAnsi"/>
              <w:noProof/>
              <w:lang w:eastAsia="es-MX"/>
            </w:rPr>
            <w:drawing>
              <wp:inline distT="0" distB="0" distL="0" distR="0" wp14:anchorId="0FAA16DC" wp14:editId="0B3BBF21">
                <wp:extent cx="648730" cy="473598"/>
                <wp:effectExtent l="0" t="0" r="0" b="3175"/>
                <wp:docPr id="263495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1E95403E" w14:textId="77777777" w:rsidR="003637B6" w:rsidRPr="002B154F" w:rsidRDefault="003637B6" w:rsidP="003637B6">
          <w:pPr>
            <w:ind w:hanging="2"/>
            <w:jc w:val="center"/>
            <w:rPr>
              <w:rFonts w:cstheme="minorHAnsi"/>
              <w:b/>
              <w:sz w:val="14"/>
              <w:szCs w:val="14"/>
            </w:rPr>
          </w:pPr>
          <w:r w:rsidRPr="002B154F">
            <w:rPr>
              <w:rFonts w:cstheme="minorHAnsi"/>
              <w:sz w:val="18"/>
              <w:szCs w:val="14"/>
            </w:rPr>
            <w:t xml:space="preserve">Código: </w:t>
          </w:r>
          <w:r w:rsidRPr="006E19B0">
            <w:rPr>
              <w:rFonts w:ascii="Calibri" w:hAnsi="Calibri" w:cs="Calibri"/>
              <w:b/>
              <w:sz w:val="18"/>
              <w:szCs w:val="14"/>
            </w:rPr>
            <w:t>ITPAC-</w:t>
          </w:r>
          <w:r>
            <w:rPr>
              <w:rFonts w:ascii="Calibri" w:hAnsi="Calibri" w:cs="Calibri"/>
              <w:b/>
              <w:sz w:val="18"/>
              <w:szCs w:val="14"/>
            </w:rPr>
            <w:t>CA</w:t>
          </w:r>
          <w:r w:rsidRPr="006E19B0">
            <w:rPr>
              <w:rFonts w:ascii="Calibri" w:hAnsi="Calibri" w:cs="Calibri"/>
              <w:b/>
              <w:sz w:val="18"/>
              <w:szCs w:val="14"/>
            </w:rPr>
            <w:t>-</w:t>
          </w:r>
          <w:r>
            <w:rPr>
              <w:rFonts w:ascii="Calibri" w:hAnsi="Calibri" w:cs="Calibri"/>
              <w:b/>
              <w:sz w:val="18"/>
              <w:szCs w:val="14"/>
            </w:rPr>
            <w:t>DI</w:t>
          </w:r>
          <w:r w:rsidRPr="006E19B0">
            <w:rPr>
              <w:rFonts w:ascii="Calibri" w:hAnsi="Calibri" w:cs="Calibri"/>
              <w:b/>
              <w:sz w:val="18"/>
              <w:szCs w:val="14"/>
            </w:rPr>
            <w:t>-</w:t>
          </w:r>
          <w:r>
            <w:rPr>
              <w:rFonts w:ascii="Calibri" w:hAnsi="Calibri" w:cs="Calibri"/>
              <w:b/>
              <w:sz w:val="18"/>
              <w:szCs w:val="14"/>
            </w:rPr>
            <w:t>01</w:t>
          </w:r>
        </w:p>
      </w:tc>
      <w:tc>
        <w:tcPr>
          <w:tcW w:w="258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ECE43D8" w14:textId="77777777" w:rsidR="003637B6" w:rsidRPr="002B154F" w:rsidRDefault="003637B6" w:rsidP="003637B6">
          <w:pPr>
            <w:ind w:hanging="2"/>
            <w:jc w:val="center"/>
            <w:rPr>
              <w:rFonts w:cstheme="minorHAnsi"/>
              <w:sz w:val="18"/>
              <w:szCs w:val="16"/>
            </w:rPr>
          </w:pPr>
          <w:r>
            <w:rPr>
              <w:rFonts w:cstheme="minorHAnsi"/>
              <w:sz w:val="18"/>
              <w:szCs w:val="16"/>
            </w:rPr>
            <w:t xml:space="preserve">Versión: </w:t>
          </w:r>
          <w:r w:rsidRPr="00B60192">
            <w:rPr>
              <w:rFonts w:cstheme="minorHAnsi"/>
              <w:b/>
              <w:bCs/>
              <w:sz w:val="18"/>
              <w:szCs w:val="16"/>
            </w:rPr>
            <w:t>1</w:t>
          </w:r>
        </w:p>
      </w:tc>
      <w:tc>
        <w:tcPr>
          <w:tcW w:w="407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2A0D8D96" w14:textId="77777777" w:rsidR="003637B6" w:rsidRPr="002B154F" w:rsidRDefault="003637B6" w:rsidP="003637B6">
          <w:pPr>
            <w:ind w:hanging="2"/>
            <w:jc w:val="center"/>
            <w:rPr>
              <w:rFonts w:cstheme="minorHAnsi"/>
              <w:sz w:val="16"/>
              <w:szCs w:val="16"/>
            </w:rPr>
          </w:pPr>
          <w:r w:rsidRPr="002B154F">
            <w:rPr>
              <w:rFonts w:cstheme="minorHAnsi"/>
              <w:sz w:val="18"/>
              <w:szCs w:val="16"/>
            </w:rPr>
            <w:t>Requisito:</w:t>
          </w:r>
          <w:r w:rsidRPr="002B154F">
            <w:rPr>
              <w:rFonts w:cstheme="minorHAnsi"/>
              <w:sz w:val="16"/>
              <w:szCs w:val="16"/>
            </w:rPr>
            <w:t xml:space="preserve"> </w:t>
          </w:r>
          <w:r>
            <w:rPr>
              <w:rFonts w:cstheme="minorHAnsi"/>
              <w:b/>
              <w:bCs/>
              <w:color w:val="2F5496" w:themeColor="accent1" w:themeShade="BF"/>
              <w:sz w:val="18"/>
              <w:szCs w:val="16"/>
            </w:rPr>
            <w:t>4.1</w:t>
          </w:r>
        </w:p>
      </w:tc>
      <w:tc>
        <w:tcPr>
          <w:tcW w:w="18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64FD7E58" w14:textId="77777777" w:rsidR="003637B6" w:rsidRPr="002B154F" w:rsidRDefault="003637B6" w:rsidP="003637B6">
          <w:pPr>
            <w:ind w:hanging="2"/>
            <w:jc w:val="center"/>
            <w:rPr>
              <w:rFonts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E201A3A" wp14:editId="009AD042">
                <wp:simplePos x="0" y="0"/>
                <wp:positionH relativeFrom="column">
                  <wp:posOffset>290830</wp:posOffset>
                </wp:positionH>
                <wp:positionV relativeFrom="paragraph">
                  <wp:posOffset>-26035</wp:posOffset>
                </wp:positionV>
                <wp:extent cx="544195" cy="548005"/>
                <wp:effectExtent l="0" t="0" r="8255" b="4445"/>
                <wp:wrapNone/>
                <wp:docPr id="12966150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637B6" w:rsidRPr="00B60192" w14:paraId="130A5D4D" w14:textId="77777777" w:rsidTr="00F5074A">
      <w:trPr>
        <w:trHeight w:val="657"/>
        <w:jc w:val="center"/>
      </w:trPr>
      <w:tc>
        <w:tcPr>
          <w:tcW w:w="2083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46A88B7B" w14:textId="77777777" w:rsidR="003637B6" w:rsidRDefault="003637B6" w:rsidP="003637B6">
          <w:pPr>
            <w:ind w:hanging="2"/>
          </w:pPr>
        </w:p>
      </w:tc>
      <w:tc>
        <w:tcPr>
          <w:tcW w:w="1083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14:paraId="4AFBBDC8" w14:textId="77777777" w:rsidR="003637B6" w:rsidRPr="00A72372" w:rsidRDefault="003637B6" w:rsidP="003637B6">
          <w:pPr>
            <w:ind w:hanging="2"/>
            <w:jc w:val="center"/>
            <w:rPr>
              <w:rFonts w:asciiTheme="majorHAnsi" w:hAnsiTheme="majorHAnsi" w:cstheme="majorHAnsi"/>
              <w:b/>
              <w:bCs/>
              <w:sz w:val="20"/>
              <w:szCs w:val="16"/>
            </w:rPr>
          </w:pPr>
          <w:r w:rsidRPr="00A72372">
            <w:rPr>
              <w:rFonts w:asciiTheme="majorHAnsi" w:hAnsiTheme="majorHAnsi" w:cstheme="majorHAnsi"/>
              <w:b/>
              <w:bCs/>
              <w:szCs w:val="18"/>
            </w:rPr>
            <w:t>Ficha de Proceso</w:t>
          </w:r>
        </w:p>
      </w:tc>
      <w:tc>
        <w:tcPr>
          <w:tcW w:w="18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36AC822A" w14:textId="77777777" w:rsidR="003637B6" w:rsidRDefault="003637B6" w:rsidP="003637B6">
          <w:pPr>
            <w:ind w:hanging="2"/>
          </w:pPr>
        </w:p>
      </w:tc>
    </w:tr>
  </w:tbl>
  <w:p w14:paraId="65D09C47" w14:textId="50739F26" w:rsidR="001107D4" w:rsidRDefault="001107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E7"/>
    <w:rsid w:val="000015D4"/>
    <w:rsid w:val="00012F8D"/>
    <w:rsid w:val="0002119A"/>
    <w:rsid w:val="00034B6E"/>
    <w:rsid w:val="00073FF1"/>
    <w:rsid w:val="00074BC3"/>
    <w:rsid w:val="0007533C"/>
    <w:rsid w:val="0009178E"/>
    <w:rsid w:val="000A54E2"/>
    <w:rsid w:val="000B1953"/>
    <w:rsid w:val="00104CBB"/>
    <w:rsid w:val="001107D4"/>
    <w:rsid w:val="00117BDF"/>
    <w:rsid w:val="00124BCD"/>
    <w:rsid w:val="00190724"/>
    <w:rsid w:val="001912DB"/>
    <w:rsid w:val="001B52F1"/>
    <w:rsid w:val="00214757"/>
    <w:rsid w:val="002175BB"/>
    <w:rsid w:val="002C55A8"/>
    <w:rsid w:val="002D0904"/>
    <w:rsid w:val="002D6DB5"/>
    <w:rsid w:val="003637B6"/>
    <w:rsid w:val="003777B0"/>
    <w:rsid w:val="00377AA6"/>
    <w:rsid w:val="003F6FF2"/>
    <w:rsid w:val="00426353"/>
    <w:rsid w:val="004442BE"/>
    <w:rsid w:val="00473273"/>
    <w:rsid w:val="004800AB"/>
    <w:rsid w:val="004806E9"/>
    <w:rsid w:val="00512212"/>
    <w:rsid w:val="00555CDF"/>
    <w:rsid w:val="00560B65"/>
    <w:rsid w:val="00561C98"/>
    <w:rsid w:val="00564F4F"/>
    <w:rsid w:val="00574066"/>
    <w:rsid w:val="005A08F0"/>
    <w:rsid w:val="005A156C"/>
    <w:rsid w:val="005A7148"/>
    <w:rsid w:val="005F369D"/>
    <w:rsid w:val="005F7D2C"/>
    <w:rsid w:val="00615727"/>
    <w:rsid w:val="00660510"/>
    <w:rsid w:val="006C75DF"/>
    <w:rsid w:val="006E0EE0"/>
    <w:rsid w:val="006F5382"/>
    <w:rsid w:val="00723BB7"/>
    <w:rsid w:val="00757392"/>
    <w:rsid w:val="00760D1B"/>
    <w:rsid w:val="007611E8"/>
    <w:rsid w:val="007A5898"/>
    <w:rsid w:val="007D0F95"/>
    <w:rsid w:val="007E4382"/>
    <w:rsid w:val="007F4703"/>
    <w:rsid w:val="00817A7E"/>
    <w:rsid w:val="00857B84"/>
    <w:rsid w:val="00861773"/>
    <w:rsid w:val="00861913"/>
    <w:rsid w:val="008647C7"/>
    <w:rsid w:val="00880F42"/>
    <w:rsid w:val="0089286A"/>
    <w:rsid w:val="008A63E7"/>
    <w:rsid w:val="00922821"/>
    <w:rsid w:val="00995D2C"/>
    <w:rsid w:val="009B4BB5"/>
    <w:rsid w:val="009B7789"/>
    <w:rsid w:val="009D5819"/>
    <w:rsid w:val="009E301F"/>
    <w:rsid w:val="009E70AE"/>
    <w:rsid w:val="009F78D1"/>
    <w:rsid w:val="00A05A63"/>
    <w:rsid w:val="00A10C89"/>
    <w:rsid w:val="00A44157"/>
    <w:rsid w:val="00A62CAD"/>
    <w:rsid w:val="00A80D48"/>
    <w:rsid w:val="00A97955"/>
    <w:rsid w:val="00AA1FC3"/>
    <w:rsid w:val="00AA76E6"/>
    <w:rsid w:val="00AB1365"/>
    <w:rsid w:val="00AB2F14"/>
    <w:rsid w:val="00AE3CE8"/>
    <w:rsid w:val="00B244E1"/>
    <w:rsid w:val="00B34A8C"/>
    <w:rsid w:val="00B64D02"/>
    <w:rsid w:val="00BA155C"/>
    <w:rsid w:val="00BC73F9"/>
    <w:rsid w:val="00BD601F"/>
    <w:rsid w:val="00BE1601"/>
    <w:rsid w:val="00BE23E5"/>
    <w:rsid w:val="00C01016"/>
    <w:rsid w:val="00CA4902"/>
    <w:rsid w:val="00CD7990"/>
    <w:rsid w:val="00CE637B"/>
    <w:rsid w:val="00CE6D05"/>
    <w:rsid w:val="00D10E12"/>
    <w:rsid w:val="00D24443"/>
    <w:rsid w:val="00D24A4E"/>
    <w:rsid w:val="00D26CC2"/>
    <w:rsid w:val="00D94959"/>
    <w:rsid w:val="00D950C9"/>
    <w:rsid w:val="00DA2312"/>
    <w:rsid w:val="00E071CC"/>
    <w:rsid w:val="00E41EEE"/>
    <w:rsid w:val="00EC03D4"/>
    <w:rsid w:val="00EC4756"/>
    <w:rsid w:val="00F10E4C"/>
    <w:rsid w:val="00F276AD"/>
    <w:rsid w:val="00F31F92"/>
    <w:rsid w:val="00F41375"/>
    <w:rsid w:val="00F80008"/>
    <w:rsid w:val="00F95ABB"/>
    <w:rsid w:val="00FA22AD"/>
    <w:rsid w:val="00FA2E9B"/>
    <w:rsid w:val="00FA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F6478"/>
  <w15:chartTrackingRefBased/>
  <w15:docId w15:val="{00DB64A3-4239-445A-B222-7D208056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6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3E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10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7D4"/>
  </w:style>
  <w:style w:type="paragraph" w:styleId="Piedepgina">
    <w:name w:val="footer"/>
    <w:basedOn w:val="Normal"/>
    <w:link w:val="PiedepginaCar"/>
    <w:uiPriority w:val="99"/>
    <w:unhideWhenUsed/>
    <w:rsid w:val="00110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7D4"/>
  </w:style>
  <w:style w:type="paragraph" w:styleId="Prrafodelista">
    <w:name w:val="List Paragraph"/>
    <w:basedOn w:val="Normal"/>
    <w:uiPriority w:val="34"/>
    <w:qFormat/>
    <w:rsid w:val="009E301F"/>
    <w:pPr>
      <w:ind w:left="720"/>
      <w:contextualSpacing/>
    </w:pPr>
  </w:style>
  <w:style w:type="paragraph" w:customStyle="1" w:styleId="Default">
    <w:name w:val="Default"/>
    <w:rsid w:val="00D949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1D30D-B419-4336-982D-7CC232A9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WEBMASTER</dc:creator>
  <cp:keywords/>
  <dc:description/>
  <cp:lastModifiedBy>Yaisiry G. Pastrana</cp:lastModifiedBy>
  <cp:revision>16</cp:revision>
  <cp:lastPrinted>2023-04-26T21:11:00Z</cp:lastPrinted>
  <dcterms:created xsi:type="dcterms:W3CDTF">2021-01-27T16:52:00Z</dcterms:created>
  <dcterms:modified xsi:type="dcterms:W3CDTF">2025-05-06T16:51:00Z</dcterms:modified>
</cp:coreProperties>
</file>